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Default="00490FA5" w:rsidP="00490FA5">
      <w:pPr>
        <w:pStyle w:val="Caption"/>
        <w:jc w:val="left"/>
        <w:rPr>
          <w:sz w:val="40"/>
        </w:rPr>
      </w:pPr>
      <w:r>
        <w:rPr>
          <w:noProof/>
          <w:sz w:val="40"/>
        </w:rPr>
        <w:drawing>
          <wp:anchor distT="0" distB="0" distL="114300" distR="114300" simplePos="0" relativeHeight="251664384" behindDoc="0" locked="0" layoutInCell="1" allowOverlap="1">
            <wp:simplePos x="0" y="0"/>
            <wp:positionH relativeFrom="column">
              <wp:posOffset>4332668</wp:posOffset>
            </wp:positionH>
            <wp:positionV relativeFrom="paragraph">
              <wp:posOffset>-94982</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908" cy="586040"/>
                    </a:xfrm>
                    <a:prstGeom prst="rect">
                      <a:avLst/>
                    </a:prstGeom>
                    <a:noFill/>
                    <a:ln w="9525">
                      <a:noFill/>
                      <a:miter lim="800000"/>
                      <a:headEnd/>
                      <a:tailEnd/>
                    </a:ln>
                  </pic:spPr>
                </pic:pic>
              </a:graphicData>
            </a:graphic>
          </wp:anchor>
        </w:drawing>
      </w:r>
      <w:r w:rsidR="00FF2FCC">
        <w:rPr>
          <w:sz w:val="40"/>
        </w:rPr>
        <w:t>NOTICE OF</w:t>
      </w:r>
      <w:r>
        <w:rPr>
          <w:sz w:val="40"/>
        </w:rPr>
        <w:t xml:space="preserve"> </w:t>
      </w:r>
      <w:r w:rsidR="00FF2FCC">
        <w:rPr>
          <w:sz w:val="40"/>
        </w:rPr>
        <w:t>PUBLIC HEARING</w:t>
      </w:r>
    </w:p>
    <w:p w:rsidR="00FF2FCC" w:rsidRDefault="0031559F" w:rsidP="006A12A6">
      <w:pPr>
        <w:spacing w:after="120"/>
        <w:ind w:right="-270"/>
        <w:rPr>
          <w:b/>
          <w:color w:val="000000"/>
          <w:sz w:val="28"/>
        </w:rPr>
      </w:pPr>
      <w:r>
        <w:rPr>
          <w:b/>
          <w:color w:val="000000"/>
          <w:sz w:val="28"/>
        </w:rPr>
        <w:t>September 19</w:t>
      </w:r>
      <w:r w:rsidRPr="0031559F">
        <w:rPr>
          <w:b/>
          <w:color w:val="000000"/>
          <w:sz w:val="28"/>
          <w:vertAlign w:val="superscript"/>
        </w:rPr>
        <w:t>th</w:t>
      </w:r>
      <w:r>
        <w:rPr>
          <w:b/>
          <w:color w:val="000000"/>
          <w:sz w:val="28"/>
        </w:rPr>
        <w:t>, 2019</w:t>
      </w:r>
      <w:r w:rsidR="00FF2FCC">
        <w:rPr>
          <w:b/>
          <w:color w:val="000000"/>
          <w:sz w:val="28"/>
        </w:rPr>
        <w:t xml:space="preserve"> at 7:00 pm</w:t>
      </w:r>
    </w:p>
    <w:p w:rsidR="00FF2FCC" w:rsidRDefault="00694E77" w:rsidP="0031559F">
      <w:pPr>
        <w:ind w:right="-270"/>
        <w:jc w:val="both"/>
        <w:rPr>
          <w:color w:val="000000"/>
          <w:sz w:val="20"/>
        </w:rPr>
      </w:pPr>
      <w:r w:rsidRPr="002444DA">
        <w:rPr>
          <w:color w:val="000000"/>
          <w:sz w:val="20"/>
        </w:rPr>
        <w:t>There will be</w:t>
      </w:r>
      <w:r w:rsidR="00FF2FCC" w:rsidRPr="002444DA">
        <w:rPr>
          <w:color w:val="000000"/>
          <w:sz w:val="20"/>
        </w:rPr>
        <w:t xml:space="preserve"> a Public Hearing on </w:t>
      </w:r>
      <w:r w:rsidR="00F33867">
        <w:rPr>
          <w:color w:val="000000"/>
          <w:sz w:val="20"/>
        </w:rPr>
        <w:t>Thursday</w:t>
      </w:r>
      <w:r w:rsidR="00FF2FCC" w:rsidRPr="002444DA">
        <w:rPr>
          <w:color w:val="000000"/>
          <w:sz w:val="20"/>
        </w:rPr>
        <w:t xml:space="preserve">, </w:t>
      </w:r>
      <w:r w:rsidR="0031559F">
        <w:rPr>
          <w:b/>
          <w:color w:val="000000"/>
          <w:sz w:val="20"/>
        </w:rPr>
        <w:t>September 19</w:t>
      </w:r>
      <w:r w:rsidR="0031559F" w:rsidRPr="0031559F">
        <w:rPr>
          <w:b/>
          <w:color w:val="000000"/>
          <w:sz w:val="20"/>
          <w:vertAlign w:val="superscript"/>
        </w:rPr>
        <w:t>th</w:t>
      </w:r>
      <w:r w:rsidR="0031559F">
        <w:rPr>
          <w:b/>
          <w:color w:val="000000"/>
          <w:sz w:val="20"/>
        </w:rPr>
        <w:t xml:space="preserve"> </w:t>
      </w:r>
      <w:r w:rsidR="00B66406" w:rsidRPr="003303C0">
        <w:rPr>
          <w:b/>
          <w:color w:val="000000"/>
          <w:sz w:val="20"/>
        </w:rPr>
        <w:t>201</w:t>
      </w:r>
      <w:r w:rsidR="0031559F">
        <w:rPr>
          <w:b/>
          <w:color w:val="000000"/>
          <w:sz w:val="20"/>
        </w:rPr>
        <w:t>9</w:t>
      </w:r>
      <w:r w:rsidR="00A7714A" w:rsidRPr="002444DA">
        <w:rPr>
          <w:b/>
          <w:color w:val="000000"/>
          <w:sz w:val="20"/>
        </w:rPr>
        <w:t>,</w:t>
      </w:r>
      <w:r w:rsidR="00FF2FCC" w:rsidRPr="002444DA">
        <w:rPr>
          <w:color w:val="000000"/>
          <w:sz w:val="20"/>
        </w:rPr>
        <w:t xml:space="preserve"> </w:t>
      </w:r>
      <w:r w:rsidR="0031559F" w:rsidRPr="0031559F">
        <w:rPr>
          <w:color w:val="000000"/>
          <w:sz w:val="20"/>
        </w:rPr>
        <w:t xml:space="preserve">starting at 7:00 p.m. in the Shaw Auditorium at the Vancouver Island Conference Centre at </w:t>
      </w:r>
      <w:r w:rsidR="0031559F" w:rsidRPr="00501F0B">
        <w:rPr>
          <w:b/>
          <w:color w:val="000000"/>
          <w:sz w:val="20"/>
        </w:rPr>
        <w:t>80 Commercial Street, Nanaimo, BC</w:t>
      </w:r>
      <w:r w:rsidR="0031559F">
        <w:rPr>
          <w:color w:val="000000"/>
          <w:sz w:val="20"/>
        </w:rPr>
        <w:t>, to consider</w:t>
      </w:r>
      <w:r w:rsidR="0031559F" w:rsidRPr="0031559F">
        <w:rPr>
          <w:color w:val="000000"/>
          <w:sz w:val="20"/>
        </w:rPr>
        <w:t xml:space="preserve"> proposed amendment</w:t>
      </w:r>
      <w:r w:rsidR="0031559F">
        <w:rPr>
          <w:color w:val="000000"/>
          <w:sz w:val="20"/>
        </w:rPr>
        <w:t>s</w:t>
      </w:r>
      <w:r w:rsidR="00B45650">
        <w:rPr>
          <w:color w:val="000000"/>
          <w:sz w:val="20"/>
        </w:rPr>
        <w:t xml:space="preserve"> to the </w:t>
      </w:r>
      <w:r w:rsidR="00501F0B">
        <w:rPr>
          <w:color w:val="000000"/>
          <w:sz w:val="20"/>
        </w:rPr>
        <w:t>“</w:t>
      </w:r>
      <w:r w:rsidR="00B45650">
        <w:rPr>
          <w:color w:val="000000"/>
          <w:sz w:val="20"/>
        </w:rPr>
        <w:t xml:space="preserve">City of Nanaimo </w:t>
      </w:r>
      <w:r w:rsidR="00501F0B">
        <w:rPr>
          <w:color w:val="000000"/>
          <w:sz w:val="20"/>
        </w:rPr>
        <w:t xml:space="preserve">Official Community Plan Bylaw 2008 No. 6500” and the </w:t>
      </w:r>
      <w:r w:rsidR="00D77004" w:rsidRPr="00ED5749">
        <w:rPr>
          <w:color w:val="000000"/>
          <w:sz w:val="20"/>
        </w:rPr>
        <w:t>“</w:t>
      </w:r>
      <w:r w:rsidR="00501F0B">
        <w:rPr>
          <w:color w:val="000000"/>
          <w:sz w:val="20"/>
        </w:rPr>
        <w:t>City of Nanaimo Zoning Bylaw 2011 No. 4500”.</w:t>
      </w:r>
    </w:p>
    <w:p w:rsidR="00F33867" w:rsidRDefault="00F33867" w:rsidP="0031559F">
      <w:pPr>
        <w:ind w:right="-270"/>
        <w:jc w:val="both"/>
        <w:rPr>
          <w:color w:val="000000"/>
          <w:sz w:val="20"/>
        </w:rPr>
      </w:pPr>
    </w:p>
    <w:p w:rsidR="0031559F" w:rsidRPr="00F77AD2" w:rsidRDefault="0031559F" w:rsidP="0031559F">
      <w:pPr>
        <w:ind w:right="-270"/>
        <w:jc w:val="both"/>
        <w:rPr>
          <w:color w:val="000000"/>
          <w:sz w:val="4"/>
        </w:rPr>
      </w:pPr>
    </w:p>
    <w:p w:rsidR="00F77AD2" w:rsidRDefault="00F33867" w:rsidP="0031559F">
      <w:pPr>
        <w:ind w:right="-270"/>
        <w:jc w:val="both"/>
        <w:rPr>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4736" behindDoc="0" locked="0" layoutInCell="1" allowOverlap="1">
                <wp:simplePos x="0" y="0"/>
                <wp:positionH relativeFrom="column">
                  <wp:posOffset>3796665</wp:posOffset>
                </wp:positionH>
                <wp:positionV relativeFrom="paragraph">
                  <wp:posOffset>348615</wp:posOffset>
                </wp:positionV>
                <wp:extent cx="706120" cy="288925"/>
                <wp:effectExtent l="5715" t="635" r="2540" b="5715"/>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8.95pt;margin-top:27.45pt;width:55.6pt;height:2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" stroked="f">
                <v:fill opacity="0"/>
                <v:textbo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Pr="00BA7867">
        <w:rPr>
          <w:rFonts w:asciiTheme="minorHAnsi" w:hAnsiTheme="minorHAnsi" w:cstheme="minorHAnsi"/>
          <w:b/>
          <w:noProof/>
          <w:color w:val="0070C0"/>
          <w:sz w:val="28"/>
          <w:szCs w:val="28"/>
          <w:lang w:val="en-US"/>
        </w:rPr>
        <w:drawing>
          <wp:anchor distT="0" distB="0" distL="114300" distR="114300" simplePos="0" relativeHeight="251654142" behindDoc="1" locked="0" layoutInCell="1" allowOverlap="1">
            <wp:simplePos x="0" y="0"/>
            <wp:positionH relativeFrom="page">
              <wp:posOffset>4263390</wp:posOffset>
            </wp:positionH>
            <wp:positionV relativeFrom="paragraph">
              <wp:posOffset>417195</wp:posOffset>
            </wp:positionV>
            <wp:extent cx="3121660" cy="2965450"/>
            <wp:effectExtent l="0" t="0" r="2540" b="6350"/>
            <wp:wrapTight wrapText="bothSides">
              <wp:wrapPolygon edited="0">
                <wp:start x="0" y="0"/>
                <wp:lineTo x="0" y="21507"/>
                <wp:lineTo x="21486" y="21507"/>
                <wp:lineTo x="214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3166"/>
                    <a:stretch/>
                  </pic:blipFill>
                  <pic:spPr bwMode="auto">
                    <a:xfrm>
                      <a:off x="0" y="0"/>
                      <a:ext cx="3121660"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5760" behindDoc="0" locked="0" layoutInCell="1" allowOverlap="1">
                <wp:simplePos x="0" y="0"/>
                <wp:positionH relativeFrom="column">
                  <wp:posOffset>3863975</wp:posOffset>
                </wp:positionH>
                <wp:positionV relativeFrom="paragraph">
                  <wp:posOffset>404495</wp:posOffset>
                </wp:positionV>
                <wp:extent cx="3110865" cy="2986405"/>
                <wp:effectExtent l="0" t="0" r="13335" b="23495"/>
                <wp:wrapNone/>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2986405"/>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8ADA" id="Rectangle 592" o:spid="_x0000_s1026" style="position:absolute;margin-left:304.25pt;margin-top:31.85pt;width:244.95pt;height:235.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" filled="f" strokecolor="black [3213]" strokeweight="1.25pt"/>
            </w:pict>
          </mc:Fallback>
        </mc:AlternateContent>
      </w:r>
      <w:r w:rsidR="00DF394F" w:rsidRPr="002444DA">
        <w:rPr>
          <w:sz w:val="20"/>
        </w:rPr>
        <w:t>All persons who believe their interest in property is affected by the proposed</w:t>
      </w:r>
      <w:r w:rsidR="00B45650">
        <w:rPr>
          <w:sz w:val="20"/>
        </w:rPr>
        <w:t xml:space="preserve"> bylaw</w:t>
      </w:r>
      <w:r w:rsidR="0072279E">
        <w:rPr>
          <w:sz w:val="20"/>
        </w:rPr>
        <w:t>s</w:t>
      </w:r>
      <w:r w:rsidR="00B45650">
        <w:rPr>
          <w:sz w:val="20"/>
        </w:rPr>
        <w:t xml:space="preserve"> will be given</w:t>
      </w:r>
      <w:r w:rsidR="00DF394F" w:rsidRPr="002444DA">
        <w:rPr>
          <w:sz w:val="20"/>
        </w:rPr>
        <w:t xml:space="preserve"> the opportunity to be heard in person, by a representative</w:t>
      </w:r>
      <w:r w:rsidR="00345E87" w:rsidRPr="002444DA">
        <w:rPr>
          <w:sz w:val="20"/>
        </w:rPr>
        <w:t>,</w:t>
      </w:r>
      <w:r w:rsidR="00DF394F" w:rsidRPr="002444DA">
        <w:rPr>
          <w:sz w:val="20"/>
        </w:rPr>
        <w:t xml:space="preserve"> or by written submission, on the matters con</w:t>
      </w:r>
      <w:r w:rsidR="0097016E" w:rsidRPr="002444DA">
        <w:rPr>
          <w:sz w:val="20"/>
        </w:rPr>
        <w:t>tai</w:t>
      </w:r>
      <w:r w:rsidR="006A12A6" w:rsidRPr="002444DA">
        <w:rPr>
          <w:sz w:val="20"/>
        </w:rPr>
        <w:t xml:space="preserve">ned within </w:t>
      </w:r>
      <w:r w:rsidR="007E30A4">
        <w:rPr>
          <w:sz w:val="20"/>
        </w:rPr>
        <w:t>Bylaw No. 6</w:t>
      </w:r>
      <w:r w:rsidR="00B45650">
        <w:rPr>
          <w:sz w:val="20"/>
        </w:rPr>
        <w:t>500.</w:t>
      </w:r>
      <w:r w:rsidR="0031559F">
        <w:rPr>
          <w:sz w:val="20"/>
        </w:rPr>
        <w:t>040 and Bylaw No. 4500.124</w:t>
      </w:r>
      <w:r w:rsidR="001B1D45">
        <w:rPr>
          <w:sz w:val="20"/>
        </w:rPr>
        <w:t xml:space="preserve"> </w:t>
      </w:r>
      <w:r w:rsidR="00B45650">
        <w:rPr>
          <w:sz w:val="20"/>
        </w:rPr>
        <w:t xml:space="preserve">at </w:t>
      </w:r>
      <w:r w:rsidR="00DF394F" w:rsidRPr="002444DA">
        <w:rPr>
          <w:sz w:val="20"/>
        </w:rPr>
        <w:t>the Public Hearing.</w:t>
      </w:r>
    </w:p>
    <w:p w:rsidR="00F33867" w:rsidRPr="002444DA" w:rsidRDefault="00F33867" w:rsidP="0031559F">
      <w:pPr>
        <w:ind w:right="-270"/>
        <w:jc w:val="both"/>
        <w:rPr>
          <w:sz w:val="20"/>
        </w:rPr>
      </w:pPr>
    </w:p>
    <w:tbl>
      <w:tblPr>
        <w:tblpPr w:leftFromText="180" w:rightFromText="180" w:vertAnchor="text" w:horzAnchor="margin" w:tblpX="108" w:tblpY="433"/>
        <w:tblW w:w="6588" w:type="dxa"/>
        <w:tblLayout w:type="fixed"/>
        <w:tblLook w:val="0000" w:firstRow="0" w:lastRow="0" w:firstColumn="0" w:lastColumn="0" w:noHBand="0" w:noVBand="0"/>
      </w:tblPr>
      <w:tblGrid>
        <w:gridCol w:w="1098"/>
        <w:gridCol w:w="5490"/>
      </w:tblGrid>
      <w:tr w:rsidR="00095F44" w:rsidRPr="00095F44" w:rsidTr="00501F0B">
        <w:trPr>
          <w:trHeight w:val="70"/>
        </w:trPr>
        <w:tc>
          <w:tcPr>
            <w:tcW w:w="1098" w:type="dxa"/>
          </w:tcPr>
          <w:p w:rsidR="00095F44" w:rsidRPr="0059266C" w:rsidRDefault="000F4249" w:rsidP="0059266C">
            <w:pPr>
              <w:ind w:left="-108"/>
              <w:rPr>
                <w:rFonts w:cs="Arial"/>
                <w:b/>
                <w:sz w:val="20"/>
              </w:rPr>
            </w:pPr>
            <w:r>
              <w:rPr>
                <w:rFonts w:cs="Arial"/>
                <w:b/>
                <w:sz w:val="20"/>
              </w:rPr>
              <w:t>Location</w:t>
            </w:r>
            <w:r w:rsidR="00095F44" w:rsidRPr="0059266C">
              <w:rPr>
                <w:rFonts w:cs="Arial"/>
                <w:b/>
                <w:sz w:val="20"/>
              </w:rPr>
              <w:t>:</w:t>
            </w:r>
          </w:p>
        </w:tc>
        <w:tc>
          <w:tcPr>
            <w:tcW w:w="5490" w:type="dxa"/>
          </w:tcPr>
          <w:p w:rsidR="00095F44" w:rsidRPr="00D81F33" w:rsidRDefault="0031559F" w:rsidP="007C2519">
            <w:pPr>
              <w:tabs>
                <w:tab w:val="left" w:pos="-108"/>
              </w:tabs>
              <w:ind w:left="-108" w:right="72"/>
              <w:rPr>
                <w:rFonts w:cs="Arial"/>
                <w:sz w:val="20"/>
              </w:rPr>
            </w:pPr>
            <w:r w:rsidRPr="0031559F">
              <w:rPr>
                <w:rFonts w:cs="Arial"/>
                <w:sz w:val="20"/>
              </w:rPr>
              <w:t>388 Machleary Street</w:t>
            </w:r>
            <w:r w:rsidR="00B66406" w:rsidRPr="00D81F33">
              <w:rPr>
                <w:sz w:val="20"/>
              </w:rPr>
              <w:t>,</w:t>
            </w:r>
            <w:r w:rsidR="00B66406" w:rsidRPr="00D81F33">
              <w:rPr>
                <w:rFonts w:cs="Arial"/>
                <w:sz w:val="20"/>
              </w:rPr>
              <w:t xml:space="preserve"> as shown on Map A</w:t>
            </w:r>
          </w:p>
        </w:tc>
      </w:tr>
      <w:tr w:rsidR="00095F44" w:rsidRPr="00095F44" w:rsidTr="00D81F33">
        <w:trPr>
          <w:trHeight w:val="566"/>
        </w:trPr>
        <w:tc>
          <w:tcPr>
            <w:tcW w:w="1098" w:type="dxa"/>
          </w:tcPr>
          <w:p w:rsidR="00095F44" w:rsidRPr="0059266C" w:rsidRDefault="00095F44" w:rsidP="0059266C">
            <w:pPr>
              <w:spacing w:before="60"/>
              <w:ind w:left="-90"/>
              <w:rPr>
                <w:rFonts w:cs="Arial"/>
                <w:b/>
                <w:sz w:val="20"/>
              </w:rPr>
            </w:pPr>
            <w:r w:rsidRPr="0059266C">
              <w:rPr>
                <w:rFonts w:cs="Arial"/>
                <w:b/>
                <w:sz w:val="20"/>
              </w:rPr>
              <w:t>File No.:</w:t>
            </w:r>
          </w:p>
        </w:tc>
        <w:tc>
          <w:tcPr>
            <w:tcW w:w="5490" w:type="dxa"/>
          </w:tcPr>
          <w:p w:rsidR="00D81F33" w:rsidRPr="00F77AD2" w:rsidRDefault="007E30A4" w:rsidP="00F77AD2">
            <w:pPr>
              <w:tabs>
                <w:tab w:val="left" w:pos="-108"/>
                <w:tab w:val="left" w:pos="3312"/>
              </w:tabs>
              <w:spacing w:before="80"/>
              <w:ind w:left="-108" w:right="72"/>
              <w:rPr>
                <w:rFonts w:cs="Arial"/>
                <w:sz w:val="20"/>
              </w:rPr>
            </w:pPr>
            <w:r w:rsidRPr="00D81F33">
              <w:rPr>
                <w:rFonts w:cs="Arial"/>
                <w:sz w:val="20"/>
              </w:rPr>
              <w:t xml:space="preserve">Official Community Plan </w:t>
            </w:r>
            <w:r w:rsidR="0031559F">
              <w:rPr>
                <w:rFonts w:cs="Arial"/>
                <w:sz w:val="20"/>
              </w:rPr>
              <w:t>Amendment Application - OCP00089</w:t>
            </w:r>
          </w:p>
        </w:tc>
      </w:tr>
    </w:tbl>
    <w:p w:rsidR="0033300B" w:rsidRPr="007B15CF" w:rsidRDefault="007E30A4" w:rsidP="007B15CF">
      <w:pPr>
        <w:tabs>
          <w:tab w:val="left" w:pos="8313"/>
        </w:tabs>
        <w:jc w:val="both"/>
        <w:rPr>
          <w:rFonts w:asciiTheme="minorHAnsi" w:hAnsiTheme="minorHAnsi" w:cstheme="minorHAnsi"/>
          <w:b/>
          <w:color w:val="0070C0"/>
          <w:sz w:val="28"/>
          <w:szCs w:val="28"/>
        </w:rPr>
      </w:pPr>
      <w:r>
        <w:rPr>
          <w:rFonts w:asciiTheme="minorHAnsi" w:hAnsiTheme="minorHAnsi" w:cstheme="minorHAnsi"/>
          <w:b/>
          <w:color w:val="0070C0"/>
          <w:sz w:val="28"/>
          <w:szCs w:val="28"/>
        </w:rPr>
        <w:t>BYLAW NO. 6</w:t>
      </w:r>
      <w:r w:rsidR="00B66406">
        <w:rPr>
          <w:rFonts w:asciiTheme="minorHAnsi" w:hAnsiTheme="minorHAnsi" w:cstheme="minorHAnsi"/>
          <w:b/>
          <w:color w:val="0070C0"/>
          <w:sz w:val="28"/>
          <w:szCs w:val="28"/>
        </w:rPr>
        <w:t>500.</w:t>
      </w:r>
      <w:r w:rsidR="0031559F">
        <w:rPr>
          <w:rFonts w:asciiTheme="minorHAnsi" w:hAnsiTheme="minorHAnsi" w:cstheme="minorHAnsi"/>
          <w:b/>
          <w:color w:val="0070C0"/>
          <w:sz w:val="28"/>
          <w:szCs w:val="28"/>
        </w:rPr>
        <w:t>040</w:t>
      </w:r>
    </w:p>
    <w:p w:rsidR="007E30A4" w:rsidRPr="006704D8" w:rsidRDefault="007E30A4" w:rsidP="007E30A4">
      <w:pPr>
        <w:rPr>
          <w:rFonts w:cs="Arial"/>
          <w:b/>
          <w:sz w:val="4"/>
          <w:szCs w:val="4"/>
        </w:rPr>
      </w:pPr>
    </w:p>
    <w:p w:rsidR="00F77AD2" w:rsidRDefault="0072279E" w:rsidP="0072279E">
      <w:pPr>
        <w:rPr>
          <w:rFonts w:cs="Arial"/>
          <w:sz w:val="20"/>
        </w:rPr>
      </w:pPr>
      <w:r>
        <w:rPr>
          <w:rFonts w:cs="Arial"/>
          <w:sz w:val="20"/>
        </w:rPr>
        <w:t xml:space="preserve">This bylaw, if </w:t>
      </w:r>
      <w:r w:rsidRPr="00106AB1">
        <w:rPr>
          <w:rFonts w:cs="Arial"/>
          <w:sz w:val="20"/>
        </w:rPr>
        <w:t xml:space="preserve">adopted, will </w:t>
      </w:r>
      <w:r w:rsidR="007415D8">
        <w:rPr>
          <w:rFonts w:cs="Arial"/>
          <w:sz w:val="20"/>
        </w:rPr>
        <w:t>re-designate</w:t>
      </w:r>
      <w:r>
        <w:rPr>
          <w:rFonts w:cs="Arial"/>
          <w:sz w:val="20"/>
        </w:rPr>
        <w:t xml:space="preserve"> the subject property from Neighbourhood to Corridor in </w:t>
      </w:r>
      <w:r w:rsidR="0031559F">
        <w:rPr>
          <w:rFonts w:cs="Arial"/>
          <w:sz w:val="20"/>
        </w:rPr>
        <w:t>the Official Community Plan and</w:t>
      </w:r>
      <w:r w:rsidR="007415D8">
        <w:rPr>
          <w:rFonts w:cs="Arial"/>
          <w:sz w:val="20"/>
        </w:rPr>
        <w:t xml:space="preserve"> amend the land use designation in</w:t>
      </w:r>
      <w:r w:rsidR="0031559F">
        <w:rPr>
          <w:rFonts w:cs="Arial"/>
          <w:sz w:val="20"/>
        </w:rPr>
        <w:t xml:space="preserve"> </w:t>
      </w:r>
      <w:r>
        <w:rPr>
          <w:rFonts w:cs="Arial"/>
          <w:sz w:val="20"/>
        </w:rPr>
        <w:t xml:space="preserve">the </w:t>
      </w:r>
      <w:r w:rsidR="0031559F" w:rsidRPr="0031559F">
        <w:rPr>
          <w:rFonts w:cs="Arial"/>
          <w:sz w:val="20"/>
        </w:rPr>
        <w:t xml:space="preserve">Old City Neighbourhood Concept Plan </w:t>
      </w:r>
      <w:r>
        <w:rPr>
          <w:rFonts w:cs="Arial"/>
          <w:sz w:val="20"/>
        </w:rPr>
        <w:t xml:space="preserve">to allow a </w:t>
      </w:r>
      <w:r w:rsidR="0031559F" w:rsidRPr="0031559F">
        <w:rPr>
          <w:rFonts w:cs="Arial"/>
          <w:sz w:val="20"/>
        </w:rPr>
        <w:t>175-unit multi-family development</w:t>
      </w:r>
      <w:r>
        <w:rPr>
          <w:rFonts w:cs="Arial"/>
          <w:sz w:val="20"/>
        </w:rPr>
        <w:t>.</w:t>
      </w:r>
    </w:p>
    <w:p w:rsidR="007C2519" w:rsidRPr="007C2519" w:rsidRDefault="007C2519" w:rsidP="00B66406">
      <w:pPr>
        <w:rPr>
          <w:rFonts w:cs="Arial"/>
          <w:sz w:val="8"/>
        </w:rPr>
      </w:pPr>
    </w:p>
    <w:tbl>
      <w:tblPr>
        <w:tblpPr w:leftFromText="180" w:rightFromText="180" w:vertAnchor="text" w:horzAnchor="margin" w:tblpX="108" w:tblpY="433"/>
        <w:tblW w:w="6408" w:type="dxa"/>
        <w:tblLayout w:type="fixed"/>
        <w:tblLook w:val="0000" w:firstRow="0" w:lastRow="0" w:firstColumn="0" w:lastColumn="0" w:noHBand="0" w:noVBand="0"/>
      </w:tblPr>
      <w:tblGrid>
        <w:gridCol w:w="1098"/>
        <w:gridCol w:w="5310"/>
      </w:tblGrid>
      <w:tr w:rsidR="00D77004" w:rsidRPr="00095F44" w:rsidTr="009F3EA5">
        <w:trPr>
          <w:trHeight w:val="246"/>
        </w:trPr>
        <w:tc>
          <w:tcPr>
            <w:tcW w:w="1098" w:type="dxa"/>
          </w:tcPr>
          <w:p w:rsidR="00D77004" w:rsidRPr="0059266C" w:rsidRDefault="00D77004" w:rsidP="00D77004">
            <w:pPr>
              <w:ind w:left="-108"/>
              <w:rPr>
                <w:rFonts w:cs="Arial"/>
                <w:b/>
                <w:sz w:val="20"/>
              </w:rPr>
            </w:pPr>
            <w:r>
              <w:rPr>
                <w:rFonts w:cs="Arial"/>
                <w:b/>
                <w:sz w:val="20"/>
              </w:rPr>
              <w:t>Location</w:t>
            </w:r>
            <w:r w:rsidRPr="0059266C">
              <w:rPr>
                <w:rFonts w:cs="Arial"/>
                <w:b/>
                <w:sz w:val="20"/>
              </w:rPr>
              <w:t>:</w:t>
            </w:r>
          </w:p>
        </w:tc>
        <w:tc>
          <w:tcPr>
            <w:tcW w:w="5310" w:type="dxa"/>
          </w:tcPr>
          <w:p w:rsidR="00D77004" w:rsidRPr="00D81F33" w:rsidRDefault="0031559F" w:rsidP="009F3EA5">
            <w:pPr>
              <w:tabs>
                <w:tab w:val="left" w:pos="-108"/>
              </w:tabs>
              <w:ind w:left="-108" w:right="-18"/>
              <w:rPr>
                <w:rFonts w:cs="Arial"/>
                <w:sz w:val="20"/>
              </w:rPr>
            </w:pPr>
            <w:r w:rsidRPr="0031559F">
              <w:rPr>
                <w:rFonts w:cs="Arial"/>
                <w:sz w:val="20"/>
              </w:rPr>
              <w:t>388 Machleary Street</w:t>
            </w:r>
            <w:r w:rsidR="00D77004" w:rsidRPr="00D81F33">
              <w:rPr>
                <w:sz w:val="20"/>
              </w:rPr>
              <w:t>,</w:t>
            </w:r>
            <w:r w:rsidR="00D77004" w:rsidRPr="00D81F33">
              <w:rPr>
                <w:rFonts w:cs="Arial"/>
                <w:sz w:val="20"/>
              </w:rPr>
              <w:t xml:space="preserve"> as shown on Map A</w:t>
            </w:r>
          </w:p>
        </w:tc>
      </w:tr>
      <w:tr w:rsidR="00394492" w:rsidRPr="00095F44" w:rsidTr="00D81F33">
        <w:trPr>
          <w:trHeight w:val="296"/>
        </w:trPr>
        <w:tc>
          <w:tcPr>
            <w:tcW w:w="1098" w:type="dxa"/>
          </w:tcPr>
          <w:p w:rsidR="00394492" w:rsidRDefault="00394492" w:rsidP="00D77004">
            <w:pPr>
              <w:ind w:left="-108"/>
              <w:rPr>
                <w:rFonts w:cs="Arial"/>
                <w:b/>
                <w:sz w:val="20"/>
              </w:rPr>
            </w:pPr>
            <w:r>
              <w:rPr>
                <w:rFonts w:cs="Arial"/>
                <w:b/>
                <w:sz w:val="20"/>
              </w:rPr>
              <w:t>File No.:</w:t>
            </w:r>
          </w:p>
        </w:tc>
        <w:tc>
          <w:tcPr>
            <w:tcW w:w="5310" w:type="dxa"/>
          </w:tcPr>
          <w:p w:rsidR="00F77AD2" w:rsidRPr="00D81F33" w:rsidRDefault="00394492" w:rsidP="00F77AD2">
            <w:pPr>
              <w:tabs>
                <w:tab w:val="left" w:pos="-108"/>
              </w:tabs>
              <w:ind w:left="-108" w:right="-108"/>
              <w:rPr>
                <w:rFonts w:cs="Arial"/>
                <w:sz w:val="20"/>
              </w:rPr>
            </w:pPr>
            <w:r w:rsidRPr="00D81F33">
              <w:rPr>
                <w:rFonts w:cs="Arial"/>
                <w:sz w:val="20"/>
              </w:rPr>
              <w:t>Rezoning Appli</w:t>
            </w:r>
            <w:r w:rsidR="0031559F">
              <w:rPr>
                <w:rFonts w:cs="Arial"/>
                <w:sz w:val="20"/>
              </w:rPr>
              <w:t>cation - RA000395</w:t>
            </w:r>
          </w:p>
          <w:p w:rsidR="0072279E" w:rsidRPr="00394492" w:rsidRDefault="0072279E" w:rsidP="00D77004">
            <w:pPr>
              <w:tabs>
                <w:tab w:val="left" w:pos="-108"/>
              </w:tabs>
              <w:ind w:left="-108" w:right="-108"/>
              <w:rPr>
                <w:rFonts w:cs="Arial"/>
                <w:b/>
                <w:sz w:val="20"/>
              </w:rPr>
            </w:pPr>
          </w:p>
        </w:tc>
      </w:tr>
    </w:tbl>
    <w:p w:rsidR="0072279E" w:rsidRDefault="00EE0752" w:rsidP="0072279E">
      <w:pPr>
        <w:rPr>
          <w:rFonts w:cs="Arial"/>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6784" behindDoc="0" locked="0" layoutInCell="1" allowOverlap="1">
                <wp:simplePos x="0" y="0"/>
                <wp:positionH relativeFrom="column">
                  <wp:posOffset>5641722</wp:posOffset>
                </wp:positionH>
                <wp:positionV relativeFrom="paragraph">
                  <wp:posOffset>348037</wp:posOffset>
                </wp:positionV>
                <wp:extent cx="274881" cy="762935"/>
                <wp:effectExtent l="38100" t="38100" r="30480" b="18415"/>
                <wp:wrapNone/>
                <wp:docPr id="13"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881" cy="762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843F6" id="_x0000_t32" coordsize="21600,21600" o:spt="32" o:oned="t" path="m,l21600,21600e" filled="f">
                <v:path arrowok="t" fillok="f" o:connecttype="none"/>
                <o:lock v:ext="edit" shapetype="t"/>
              </v:shapetype>
              <v:shape id="AutoShape 590" o:spid="_x0000_s1026" type="#_x0000_t32" style="position:absolute;margin-left:444.25pt;margin-top:27.4pt;width:21.65pt;height:60.0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">
                <v:stroke endarrow="block"/>
              </v:shape>
            </w:pict>
          </mc:Fallback>
        </mc:AlternateContent>
      </w:r>
      <w:r>
        <w:rPr>
          <w:noProof/>
          <w:sz w:val="20"/>
          <w:lang w:val="en-US"/>
        </w:rPr>
        <mc:AlternateContent>
          <mc:Choice Requires="wps">
            <w:drawing>
              <wp:anchor distT="0" distB="0" distL="114300" distR="114300" simplePos="0" relativeHeight="251763712" behindDoc="0" locked="0" layoutInCell="1" allowOverlap="1">
                <wp:simplePos x="0" y="0"/>
                <wp:positionH relativeFrom="column">
                  <wp:posOffset>-95250</wp:posOffset>
                </wp:positionH>
                <wp:positionV relativeFrom="paragraph">
                  <wp:posOffset>662305</wp:posOffset>
                </wp:positionV>
                <wp:extent cx="3838575" cy="1016000"/>
                <wp:effectExtent l="0" t="0" r="0" b="0"/>
                <wp:wrapNone/>
                <wp:docPr id="12"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59F" w:rsidRPr="0031559F" w:rsidRDefault="00CE34BF" w:rsidP="0031559F">
                            <w:pPr>
                              <w:rPr>
                                <w:rFonts w:cs="Arial"/>
                                <w:sz w:val="20"/>
                              </w:rPr>
                            </w:pPr>
                            <w:r>
                              <w:rPr>
                                <w:rFonts w:cs="Arial"/>
                                <w:sz w:val="20"/>
                              </w:rPr>
                              <w:t xml:space="preserve">This bylaw, if adopted, will rezone the subject property from Community Service One (CS1) to </w:t>
                            </w:r>
                            <w:r w:rsidR="0031559F" w:rsidRPr="0031559F">
                              <w:rPr>
                                <w:rFonts w:cs="Arial"/>
                                <w:sz w:val="20"/>
                              </w:rPr>
                              <w:t xml:space="preserve">Comprehensive Development </w:t>
                            </w:r>
                            <w:r w:rsidR="00A15667">
                              <w:rPr>
                                <w:rFonts w:cs="Arial"/>
                                <w:sz w:val="20"/>
                              </w:rPr>
                              <w:t xml:space="preserve">Eleven </w:t>
                            </w:r>
                            <w:r>
                              <w:rPr>
                                <w:rFonts w:cs="Arial"/>
                                <w:sz w:val="20"/>
                              </w:rPr>
                              <w:t>(C</w:t>
                            </w:r>
                            <w:r w:rsidR="0031559F">
                              <w:rPr>
                                <w:rFonts w:cs="Arial"/>
                                <w:sz w:val="20"/>
                              </w:rPr>
                              <w:t>D11</w:t>
                            </w:r>
                            <w:r>
                              <w:rPr>
                                <w:rFonts w:cs="Arial"/>
                                <w:sz w:val="20"/>
                              </w:rPr>
                              <w:t xml:space="preserve">) to allow a </w:t>
                            </w:r>
                            <w:r w:rsidR="0031559F" w:rsidRPr="0031559F">
                              <w:rPr>
                                <w:rFonts w:cs="Arial"/>
                                <w:sz w:val="20"/>
                              </w:rPr>
                              <w:t>175-unit multi-family development</w:t>
                            </w:r>
                            <w:r>
                              <w:rPr>
                                <w:rFonts w:cs="Arial"/>
                                <w:sz w:val="20"/>
                              </w:rPr>
                              <w:t>.</w:t>
                            </w:r>
                            <w:r w:rsidR="0031559F" w:rsidRPr="0031559F">
                              <w:t xml:space="preserve"> </w:t>
                            </w:r>
                          </w:p>
                          <w:p w:rsidR="00CE34BF" w:rsidRDefault="00CE34BF" w:rsidP="00D81F33">
                            <w:pPr>
                              <w:jc w:val="both"/>
                              <w:rPr>
                                <w:noProof/>
                                <w:sz w:val="20"/>
                                <w:lang w:val="en-CA" w:eastAsia="en-CA"/>
                              </w:rPr>
                            </w:pPr>
                          </w:p>
                          <w:p w:rsidR="00CE34BF" w:rsidRDefault="00CE34BF" w:rsidP="00EE0752">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 </w:t>
                            </w:r>
                            <w:r w:rsidR="00EE0752" w:rsidRPr="00EE0752">
                              <w:rPr>
                                <w:rFonts w:cs="Arial"/>
                                <w:sz w:val="20"/>
                              </w:rPr>
                              <w:t>LOT A, SECTION 1, NANAIMO DISTRICT, PLAN VIP53876</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4" o:spid="_x0000_s1027" type="#_x0000_t202" style="position:absolute;margin-left:-7.5pt;margin-top:52.15pt;width:302.25pt;height:8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Y2vgIAAMQ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" filled="f" stroked="f">
                <v:textbox>
                  <w:txbxContent>
                    <w:p w:rsidR="0031559F" w:rsidRPr="0031559F" w:rsidRDefault="00CE34BF" w:rsidP="0031559F">
                      <w:pPr>
                        <w:rPr>
                          <w:rFonts w:cs="Arial"/>
                          <w:sz w:val="20"/>
                        </w:rPr>
                      </w:pPr>
                      <w:r>
                        <w:rPr>
                          <w:rFonts w:cs="Arial"/>
                          <w:sz w:val="20"/>
                        </w:rPr>
                        <w:t xml:space="preserve">This bylaw, if adopted, will rezone the subject property from Community Service One (CS1) to </w:t>
                      </w:r>
                      <w:r w:rsidR="0031559F" w:rsidRPr="0031559F">
                        <w:rPr>
                          <w:rFonts w:cs="Arial"/>
                          <w:sz w:val="20"/>
                        </w:rPr>
                        <w:t xml:space="preserve">Comprehensive Development </w:t>
                      </w:r>
                      <w:r w:rsidR="00A15667">
                        <w:rPr>
                          <w:rFonts w:cs="Arial"/>
                          <w:sz w:val="20"/>
                        </w:rPr>
                        <w:t xml:space="preserve">Eleven </w:t>
                      </w:r>
                      <w:r>
                        <w:rPr>
                          <w:rFonts w:cs="Arial"/>
                          <w:sz w:val="20"/>
                        </w:rPr>
                        <w:t>(C</w:t>
                      </w:r>
                      <w:r w:rsidR="0031559F">
                        <w:rPr>
                          <w:rFonts w:cs="Arial"/>
                          <w:sz w:val="20"/>
                        </w:rPr>
                        <w:t>D11</w:t>
                      </w:r>
                      <w:r>
                        <w:rPr>
                          <w:rFonts w:cs="Arial"/>
                          <w:sz w:val="20"/>
                        </w:rPr>
                        <w:t xml:space="preserve">) to allow a </w:t>
                      </w:r>
                      <w:r w:rsidR="0031559F" w:rsidRPr="0031559F">
                        <w:rPr>
                          <w:rFonts w:cs="Arial"/>
                          <w:sz w:val="20"/>
                        </w:rPr>
                        <w:t>175-unit multi-family development</w:t>
                      </w:r>
                      <w:r>
                        <w:rPr>
                          <w:rFonts w:cs="Arial"/>
                          <w:sz w:val="20"/>
                        </w:rPr>
                        <w:t>.</w:t>
                      </w:r>
                      <w:r w:rsidR="0031559F" w:rsidRPr="0031559F">
                        <w:t xml:space="preserve"> </w:t>
                      </w:r>
                    </w:p>
                    <w:p w:rsidR="00CE34BF" w:rsidRDefault="00CE34BF" w:rsidP="00D81F33">
                      <w:pPr>
                        <w:jc w:val="both"/>
                        <w:rPr>
                          <w:noProof/>
                          <w:sz w:val="20"/>
                          <w:lang w:val="en-CA" w:eastAsia="en-CA"/>
                        </w:rPr>
                      </w:pPr>
                    </w:p>
                    <w:p w:rsidR="00CE34BF" w:rsidRDefault="00CE34BF" w:rsidP="00EE0752">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 </w:t>
                      </w:r>
                      <w:r w:rsidR="00EE0752" w:rsidRPr="00EE0752">
                        <w:rPr>
                          <w:rFonts w:cs="Arial"/>
                          <w:sz w:val="20"/>
                        </w:rPr>
                        <w:t>LOT A, SECTION 1, NANAIMO DISTRICT, PLAN VIP53876</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v:textbox>
              </v:shape>
            </w:pict>
          </mc:Fallback>
        </mc:AlternateContent>
      </w:r>
      <w:r w:rsidR="00394492">
        <w:rPr>
          <w:rFonts w:asciiTheme="minorHAnsi" w:hAnsiTheme="minorHAnsi" w:cstheme="minorHAnsi"/>
          <w:b/>
          <w:color w:val="0070C0"/>
          <w:sz w:val="28"/>
          <w:szCs w:val="28"/>
        </w:rPr>
        <w:t>BYLAW NO. 4500.</w:t>
      </w:r>
      <w:r w:rsidR="00F33867">
        <w:rPr>
          <w:rFonts w:asciiTheme="minorHAnsi" w:hAnsiTheme="minorHAnsi" w:cstheme="minorHAnsi"/>
          <w:b/>
          <w:color w:val="0070C0"/>
          <w:sz w:val="28"/>
          <w:szCs w:val="28"/>
        </w:rPr>
        <w:t>124</w:t>
      </w:r>
    </w:p>
    <w:p w:rsidR="0072279E" w:rsidRPr="006631D0" w:rsidRDefault="0072279E" w:rsidP="0072279E">
      <w:pPr>
        <w:rPr>
          <w:rFonts w:cs="Arial"/>
          <w:sz w:val="20"/>
        </w:rPr>
      </w:pPr>
    </w:p>
    <w:p w:rsidR="00794022" w:rsidRPr="002C0870" w:rsidRDefault="006D3E4F" w:rsidP="00394492">
      <w:pPr>
        <w:tabs>
          <w:tab w:val="left" w:pos="180"/>
          <w:tab w:val="left" w:pos="1440"/>
          <w:tab w:val="left" w:pos="3240"/>
          <w:tab w:val="left" w:pos="3420"/>
        </w:tabs>
        <w:spacing w:before="60" w:after="120"/>
        <w:ind w:right="4500"/>
        <w:jc w:val="both"/>
        <w:rPr>
          <w:rFonts w:cs="Arial"/>
          <w:sz w:val="20"/>
        </w:rPr>
      </w:pPr>
      <w:r>
        <w:rPr>
          <w:rFonts w:cs="Arial"/>
          <w:noProof/>
          <w:sz w:val="17"/>
          <w:szCs w:val="17"/>
          <w:lang w:val="en-US"/>
        </w:rPr>
        <mc:AlternateContent>
          <mc:Choice Requires="wps">
            <w:drawing>
              <wp:anchor distT="0" distB="0" distL="114300" distR="114300" simplePos="0" relativeHeight="251770880" behindDoc="0" locked="0" layoutInCell="1" allowOverlap="1" wp14:anchorId="5F3C642C" wp14:editId="2ADBE632">
                <wp:simplePos x="0" y="0"/>
                <wp:positionH relativeFrom="column">
                  <wp:posOffset>3940175</wp:posOffset>
                </wp:positionH>
                <wp:positionV relativeFrom="paragraph">
                  <wp:posOffset>45720</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C642C" id="Text Box 751" o:spid="_x0000_s1028" type="#_x0000_t202" style="position:absolute;left:0;text-align:left;margin-left:310.25pt;margin-top:3.6pt;width:19.25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0QIAAPk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" filled="f" fillcolor="white [3212]" stroked="f">
                <v:textbo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v:textbox>
              </v:shape>
            </w:pict>
          </mc:Fallback>
        </mc:AlternateContent>
      </w:r>
      <w:r w:rsidR="00EE0752">
        <w:rPr>
          <w:rFonts w:cs="Arial"/>
          <w:noProof/>
          <w:sz w:val="20"/>
          <w:lang w:val="en-US"/>
        </w:rPr>
        <mc:AlternateContent>
          <mc:Choice Requires="wps">
            <w:drawing>
              <wp:anchor distT="0" distB="0" distL="114300" distR="114300" simplePos="0" relativeHeight="251767808" behindDoc="0" locked="0" layoutInCell="1" allowOverlap="1">
                <wp:simplePos x="0" y="0"/>
                <wp:positionH relativeFrom="column">
                  <wp:posOffset>5906770</wp:posOffset>
                </wp:positionH>
                <wp:positionV relativeFrom="paragraph">
                  <wp:posOffset>148060</wp:posOffset>
                </wp:positionV>
                <wp:extent cx="1077595" cy="236220"/>
                <wp:effectExtent l="13970" t="5080" r="13335" b="6350"/>
                <wp:wrapNone/>
                <wp:docPr id="1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36220"/>
                        </a:xfrm>
                        <a:prstGeom prst="rect">
                          <a:avLst/>
                        </a:prstGeom>
                        <a:solidFill>
                          <a:schemeClr val="bg1">
                            <a:lumMod val="85000"/>
                            <a:lumOff val="0"/>
                          </a:schemeClr>
                        </a:solidFill>
                        <a:ln w="9525">
                          <a:solidFill>
                            <a:srgbClr val="000000"/>
                          </a:solidFill>
                          <a:miter lim="800000"/>
                          <a:headEnd/>
                          <a:tailEnd/>
                        </a:ln>
                      </wps:spPr>
                      <wps:txbx>
                        <w:txbxContent>
                          <w:p w:rsidR="00CE34BF" w:rsidRPr="001D23F0" w:rsidRDefault="00CE34BF" w:rsidP="001D56C2">
                            <w:pPr>
                              <w:jc w:val="center"/>
                              <w:rPr>
                                <w:b/>
                                <w:i/>
                                <w:sz w:val="16"/>
                                <w:szCs w:val="16"/>
                              </w:rPr>
                            </w:pPr>
                            <w:r>
                              <w:rPr>
                                <w:b/>
                                <w:i/>
                                <w:sz w:val="16"/>
                                <w:szCs w:val="16"/>
                              </w:rPr>
                              <w:t>Subject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29" type="#_x0000_t202" style="position:absolute;left:0;text-align:left;margin-left:465.1pt;margin-top:11.65pt;width:84.85pt;height:18.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" fillcolor="#d8d8d8 [2732]">
                <v:textbox>
                  <w:txbxContent>
                    <w:p w:rsidR="00CE34BF" w:rsidRPr="001D23F0" w:rsidRDefault="00CE34BF" w:rsidP="001D56C2">
                      <w:pPr>
                        <w:jc w:val="center"/>
                        <w:rPr>
                          <w:b/>
                          <w:i/>
                          <w:sz w:val="16"/>
                          <w:szCs w:val="16"/>
                        </w:rPr>
                      </w:pPr>
                      <w:r>
                        <w:rPr>
                          <w:b/>
                          <w:i/>
                          <w:sz w:val="16"/>
                          <w:szCs w:val="16"/>
                        </w:rPr>
                        <w:t>Subject Property</w:t>
                      </w:r>
                    </w:p>
                  </w:txbxContent>
                </v:textbox>
              </v:shape>
            </w:pict>
          </mc:Fallback>
        </mc:AlternateContent>
      </w:r>
    </w:p>
    <w:p w:rsidR="002731C4" w:rsidRDefault="002731C4" w:rsidP="002731C4">
      <w:pPr>
        <w:tabs>
          <w:tab w:val="left" w:pos="3240"/>
          <w:tab w:val="left" w:pos="3420"/>
        </w:tabs>
        <w:spacing w:before="120"/>
        <w:ind w:right="6318"/>
        <w:jc w:val="both"/>
        <w:rPr>
          <w:sz w:val="20"/>
        </w:rPr>
      </w:pPr>
    </w:p>
    <w:p w:rsidR="000679A6" w:rsidRDefault="002A454A"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774976" behindDoc="0" locked="0" layoutInCell="1" allowOverlap="1" wp14:anchorId="08399852" wp14:editId="2495447A">
                <wp:simplePos x="0" y="0"/>
                <wp:positionH relativeFrom="column">
                  <wp:posOffset>3870325</wp:posOffset>
                </wp:positionH>
                <wp:positionV relativeFrom="paragraph">
                  <wp:posOffset>92710</wp:posOffset>
                </wp:positionV>
                <wp:extent cx="3117215" cy="2901950"/>
                <wp:effectExtent l="0" t="0" r="26035" b="12700"/>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901950"/>
                        </a:xfrm>
                        <a:prstGeom prst="rect">
                          <a:avLst/>
                        </a:prstGeom>
                        <a:solidFill>
                          <a:srgbClr val="FFFFFF"/>
                        </a:solidFill>
                        <a:ln w="15875">
                          <a:solidFill>
                            <a:srgbClr val="000000"/>
                          </a:solidFill>
                          <a:miter lim="800000"/>
                          <a:headEnd/>
                          <a:tailEnd/>
                        </a:ln>
                      </wps:spPr>
                      <wps:txbx>
                        <w:txbxContent>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F33867">
                              <w:rPr>
                                <w:rFonts w:cs="Arial"/>
                                <w:color w:val="000000"/>
                                <w:sz w:val="20"/>
                              </w:rPr>
                              <w:t>September 19</w:t>
                            </w:r>
                            <w:r w:rsidR="00F33867" w:rsidRPr="00F33867">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99852" id="_x0000_t202" coordsize="21600,21600" o:spt="202" path="m,l,21600r21600,l21600,xe">
                <v:stroke joinstyle="miter"/>
                <v:path gradientshapeok="t" o:connecttype="rect"/>
              </v:shapetype>
              <v:shape id="Text Box 561" o:spid="_x0000_s1030" type="#_x0000_t202" style="position:absolute;left:0;text-align:left;margin-left:304.75pt;margin-top:7.3pt;width:245.45pt;height:2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" strokeweight="1.25pt">
                <v:textbox>
                  <w:txbxContent>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F33867">
                        <w:rPr>
                          <w:rFonts w:cs="Arial"/>
                          <w:color w:val="000000"/>
                          <w:sz w:val="20"/>
                        </w:rPr>
                        <w:t>September 19</w:t>
                      </w:r>
                      <w:r w:rsidR="00F33867" w:rsidRPr="00F33867">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v:textbox>
              </v:shape>
            </w:pict>
          </mc:Fallback>
        </mc:AlternateContent>
      </w:r>
    </w:p>
    <w:p w:rsidR="00605C96" w:rsidRDefault="00F77AD2" w:rsidP="002731C4">
      <w:pPr>
        <w:tabs>
          <w:tab w:val="left" w:pos="3240"/>
          <w:tab w:val="left" w:pos="3420"/>
        </w:tabs>
        <w:spacing w:before="120"/>
        <w:ind w:right="6318"/>
        <w:jc w:val="both"/>
        <w:rPr>
          <w:sz w:val="20"/>
        </w:rPr>
      </w:pPr>
      <w:r w:rsidRPr="00F77AD2">
        <w:rPr>
          <w:noProof/>
          <w:sz w:val="18"/>
          <w:szCs w:val="18"/>
          <w:lang w:val="en-US"/>
        </w:rPr>
        <mc:AlternateContent>
          <mc:Choice Requires="wps">
            <w:drawing>
              <wp:anchor distT="0" distB="0" distL="114300" distR="114300" simplePos="0" relativeHeight="251772928" behindDoc="0" locked="0" layoutInCell="1" allowOverlap="1" wp14:anchorId="582682E1" wp14:editId="5877D252">
                <wp:simplePos x="0" y="0"/>
                <wp:positionH relativeFrom="column">
                  <wp:posOffset>-18364</wp:posOffset>
                </wp:positionH>
                <wp:positionV relativeFrom="paragraph">
                  <wp:posOffset>155372</wp:posOffset>
                </wp:positionV>
                <wp:extent cx="3778250" cy="2200275"/>
                <wp:effectExtent l="0" t="0" r="0" b="9525"/>
                <wp:wrapNone/>
                <wp:docPr id="2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F77AD2" w:rsidRDefault="00F77AD2" w:rsidP="00F77AD2">
                            <w:pPr>
                              <w:pStyle w:val="BlockText"/>
                              <w:spacing w:before="0" w:after="60"/>
                              <w:ind w:left="0" w:right="-60"/>
                              <w:jc w:val="center"/>
                              <w:rPr>
                                <w:b/>
                                <w:i/>
                                <w:color w:val="0070C0"/>
                                <w:sz w:val="20"/>
                              </w:rPr>
                            </w:pPr>
                            <w:r w:rsidRPr="00F77AD2">
                              <w:rPr>
                                <w:b/>
                                <w:i/>
                                <w:color w:val="0070C0"/>
                                <w:sz w:val="20"/>
                              </w:rPr>
                              <w:t>WANT TO FIND OUT MORE INFORMATION?</w:t>
                            </w:r>
                          </w:p>
                          <w:p w:rsidR="00F77AD2" w:rsidRPr="00F77AD2" w:rsidRDefault="00F77AD2" w:rsidP="00F77AD2">
                            <w:pPr>
                              <w:pStyle w:val="BlockText"/>
                              <w:spacing w:before="0" w:after="120"/>
                              <w:ind w:left="0" w:right="-60"/>
                              <w:rPr>
                                <w:sz w:val="20"/>
                              </w:rPr>
                            </w:pPr>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F33867">
                              <w:rPr>
                                <w:sz w:val="20"/>
                              </w:rPr>
                              <w:t>September 6</w:t>
                            </w:r>
                            <w:r w:rsidR="00F33867" w:rsidRPr="00F33867">
                              <w:rPr>
                                <w:sz w:val="20"/>
                                <w:vertAlign w:val="superscript"/>
                              </w:rPr>
                              <w:t>th</w:t>
                            </w:r>
                            <w:r w:rsidRPr="00F77AD2">
                              <w:rPr>
                                <w:sz w:val="20"/>
                              </w:rPr>
                              <w:t xml:space="preserve">, 2019 to </w:t>
                            </w:r>
                            <w:r w:rsidRPr="00F77AD2">
                              <w:rPr>
                                <w:sz w:val="20"/>
                              </w:rPr>
                              <w:br/>
                            </w:r>
                            <w:r w:rsidR="00F33867">
                              <w:rPr>
                                <w:sz w:val="20"/>
                              </w:rPr>
                              <w:t>September 19</w:t>
                            </w:r>
                            <w:r w:rsidR="00F33867" w:rsidRPr="00F33867">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bookmarkStart w:id="0" w:name="_GoBack"/>
                            <w:bookmarkEnd w:id="0"/>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2E1" id="_x0000_t202" coordsize="21600,21600" o:spt="202" path="m,l,21600r21600,l21600,xe">
                <v:stroke joinstyle="miter"/>
                <v:path gradientshapeok="t" o:connecttype="rect"/>
              </v:shapetype>
              <v:shape id="Text Box 504" o:spid="_x0000_s1031" type="#_x0000_t202" style="position:absolute;left:0;text-align:left;margin-left:-1.45pt;margin-top:12.25pt;width:297.5pt;height:17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7jug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" filled="f" stroked="f">
                <v:textbox>
                  <w:txbxContent>
                    <w:p w:rsidR="00F77AD2" w:rsidRPr="00F77AD2" w:rsidRDefault="00F77AD2" w:rsidP="00F77AD2">
                      <w:pPr>
                        <w:pStyle w:val="BlockText"/>
                        <w:spacing w:before="0" w:after="60"/>
                        <w:ind w:left="0" w:right="-60"/>
                        <w:jc w:val="center"/>
                        <w:rPr>
                          <w:b/>
                          <w:i/>
                          <w:color w:val="0070C0"/>
                          <w:sz w:val="20"/>
                        </w:rPr>
                      </w:pPr>
                      <w:r w:rsidRPr="00F77AD2">
                        <w:rPr>
                          <w:b/>
                          <w:i/>
                          <w:color w:val="0070C0"/>
                          <w:sz w:val="20"/>
                        </w:rPr>
                        <w:t>WANT TO FIND OUT MORE INFORMATION?</w:t>
                      </w:r>
                    </w:p>
                    <w:p w:rsidR="00F77AD2" w:rsidRPr="00F77AD2" w:rsidRDefault="00F77AD2" w:rsidP="00F77AD2">
                      <w:pPr>
                        <w:pStyle w:val="BlockText"/>
                        <w:spacing w:before="0" w:after="120"/>
                        <w:ind w:left="0" w:right="-60"/>
                        <w:rPr>
                          <w:sz w:val="20"/>
                        </w:rPr>
                      </w:pPr>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F33867">
                        <w:rPr>
                          <w:sz w:val="20"/>
                        </w:rPr>
                        <w:t>September 6</w:t>
                      </w:r>
                      <w:r w:rsidR="00F33867" w:rsidRPr="00F33867">
                        <w:rPr>
                          <w:sz w:val="20"/>
                          <w:vertAlign w:val="superscript"/>
                        </w:rPr>
                        <w:t>th</w:t>
                      </w:r>
                      <w:r w:rsidRPr="00F77AD2">
                        <w:rPr>
                          <w:sz w:val="20"/>
                        </w:rPr>
                        <w:t xml:space="preserve">, 2019 to </w:t>
                      </w:r>
                      <w:r w:rsidRPr="00F77AD2">
                        <w:rPr>
                          <w:sz w:val="20"/>
                        </w:rPr>
                        <w:br/>
                      </w:r>
                      <w:r w:rsidR="00F33867">
                        <w:rPr>
                          <w:sz w:val="20"/>
                        </w:rPr>
                        <w:t>September 19</w:t>
                      </w:r>
                      <w:r w:rsidR="00F33867" w:rsidRPr="00F33867">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bookmarkStart w:id="1" w:name="_GoBack"/>
                      <w:bookmarkEnd w:id="1"/>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v:textbox>
              </v:shape>
            </w:pict>
          </mc:Fallback>
        </mc:AlternateContent>
      </w:r>
    </w:p>
    <w:p w:rsidR="00605C96" w:rsidRDefault="00605C96" w:rsidP="002731C4">
      <w:pPr>
        <w:tabs>
          <w:tab w:val="left" w:pos="3240"/>
          <w:tab w:val="left" w:pos="3420"/>
        </w:tabs>
        <w:spacing w:before="120"/>
        <w:ind w:right="6318"/>
        <w:jc w:val="both"/>
        <w:rPr>
          <w:sz w:val="20"/>
        </w:rPr>
      </w:pPr>
    </w:p>
    <w:p w:rsidR="008919D9" w:rsidRPr="008919D9" w:rsidRDefault="0045185C" w:rsidP="008919D9">
      <w:pPr>
        <w:rPr>
          <w:rFonts w:ascii="Times New Roman" w:hAnsi="Times New Roman"/>
          <w:szCs w:val="24"/>
          <w:lang w:val="en-CA" w:eastAsia="en-CA"/>
        </w:rPr>
      </w:pPr>
      <w:r>
        <w:rPr>
          <w:noProof/>
          <w:sz w:val="20"/>
          <w:lang w:val="en-US"/>
        </w:rPr>
        <mc:AlternateContent>
          <mc:Choice Requires="wps">
            <w:drawing>
              <wp:anchor distT="0" distB="0" distL="114300" distR="114300" simplePos="0" relativeHeight="251700224" behindDoc="0" locked="0" layoutInCell="1" allowOverlap="1">
                <wp:simplePos x="0" y="0"/>
                <wp:positionH relativeFrom="column">
                  <wp:posOffset>8115300</wp:posOffset>
                </wp:positionH>
                <wp:positionV relativeFrom="paragraph">
                  <wp:posOffset>101600</wp:posOffset>
                </wp:positionV>
                <wp:extent cx="3730625" cy="668655"/>
                <wp:effectExtent l="0" t="3810" r="3175" b="381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2" type="#_x0000_t202" style="position:absolute;margin-left:639pt;margin-top:8pt;width:293.75pt;height:5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Auarg8lQIAADMFAAAOAAAAAAAAAAAAAAAAAC4CAABkcnMvZTJvRG9j&#10;LnhtbFBLAQItABQABgAIAAAAIQDAfi1m4AAAAAwBAAAPAAAAAAAAAAAAAAAAAO8EAABkcnMvZG93&#10;bnJldi54bWxQSwUGAAAAAAQABADzAAAA/AUAAAAA&#10;" stroked="f" strokeweight="1.5pt">
                <v:stroke dashstyle="1 1"/>
                <v:textbo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If you would like more information about Public Hearings please go to</w:t>
                      </w:r>
                      <w:bookmarkStart w:id="1" w:name="_GoBack"/>
                      <w:bookmarkEnd w:id="1"/>
                      <w:r w:rsidRPr="007C2519">
                        <w:rPr>
                          <w:sz w:val="20"/>
                          <w:szCs w:val="24"/>
                        </w:rPr>
                        <w:t xml:space="preserve">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095F44">
      <w:pPr>
        <w:tabs>
          <w:tab w:val="left" w:pos="3240"/>
          <w:tab w:val="left" w:pos="3420"/>
        </w:tabs>
        <w:spacing w:before="120"/>
        <w:ind w:right="6318"/>
        <w:jc w:val="center"/>
        <w:rPr>
          <w:sz w:val="20"/>
        </w:rPr>
      </w:pPr>
    </w:p>
    <w:p w:rsidR="00CE499E" w:rsidRDefault="002D11C4" w:rsidP="00095F44">
      <w:pPr>
        <w:tabs>
          <w:tab w:val="left" w:pos="3240"/>
          <w:tab w:val="left" w:pos="3420"/>
        </w:tabs>
        <w:spacing w:before="120"/>
        <w:ind w:right="6318"/>
        <w:rPr>
          <w:sz w:val="20"/>
        </w:rPr>
      </w:pPr>
      <w:r>
        <w:rPr>
          <w:sz w:val="20"/>
        </w:rPr>
        <w:t xml:space="preserve">  </w:t>
      </w:r>
    </w:p>
    <w:p w:rsidR="00CE499E" w:rsidRPr="00CE499E" w:rsidRDefault="00C710D4" w:rsidP="00CE499E">
      <w:pPr>
        <w:rPr>
          <w:sz w:val="20"/>
        </w:rPr>
      </w:pPr>
      <w:r>
        <w:rPr>
          <w:noProof/>
          <w:color w:val="000000"/>
          <w:sz w:val="6"/>
          <w:szCs w:val="6"/>
          <w:lang w:val="en-US"/>
        </w:rPr>
        <mc:AlternateContent>
          <mc:Choice Requires="wps">
            <w:drawing>
              <wp:anchor distT="0" distB="0" distL="114300" distR="114300" simplePos="0" relativeHeight="251762688" behindDoc="0" locked="0" layoutInCell="1" allowOverlap="1">
                <wp:simplePos x="0" y="0"/>
                <wp:positionH relativeFrom="margin">
                  <wp:posOffset>-25400</wp:posOffset>
                </wp:positionH>
                <wp:positionV relativeFrom="paragraph">
                  <wp:posOffset>41275</wp:posOffset>
                </wp:positionV>
                <wp:extent cx="3956050" cy="695325"/>
                <wp:effectExtent l="0" t="0" r="6350" b="9525"/>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9532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3" type="#_x0000_t202" style="position:absolute;margin-left:-2pt;margin-top:3.25pt;width:311.5pt;height:5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" stroked="f" strokeweight="1.5pt">
                <v:stroke dashstyle="1 1"/>
                <v:textbo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v:textbox>
                <w10:wrap anchorx="margin"/>
              </v:shape>
            </w:pict>
          </mc:Fallback>
        </mc:AlternateContent>
      </w: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F33867" w:rsidP="00CE499E">
      <w:pPr>
        <w:rPr>
          <w:sz w:val="20"/>
        </w:rPr>
      </w:pPr>
      <w:r>
        <w:rPr>
          <w:noProof/>
          <w:color w:val="000000"/>
          <w:sz w:val="6"/>
          <w:szCs w:val="6"/>
          <w:lang w:val="en-US"/>
        </w:rPr>
        <mc:AlternateContent>
          <mc:Choice Requires="wps">
            <w:drawing>
              <wp:anchor distT="0" distB="0" distL="114300" distR="114300" simplePos="0" relativeHeight="251658240" behindDoc="0" locked="0" layoutInCell="1" allowOverlap="1">
                <wp:simplePos x="0" y="0"/>
                <wp:positionH relativeFrom="margin">
                  <wp:posOffset>-67945</wp:posOffset>
                </wp:positionH>
                <wp:positionV relativeFrom="paragraph">
                  <wp:posOffset>161925</wp:posOffset>
                </wp:positionV>
                <wp:extent cx="7045960" cy="533400"/>
                <wp:effectExtent l="0" t="0" r="21590" b="19050"/>
                <wp:wrapNone/>
                <wp:docPr id="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533400"/>
                        </a:xfrm>
                        <a:prstGeom prst="rect">
                          <a:avLst/>
                        </a:prstGeom>
                        <a:solidFill>
                          <a:srgbClr val="FFFFFF">
                            <a:alpha val="0"/>
                          </a:srgbClr>
                        </a:solidFill>
                        <a:ln w="9525">
                          <a:solidFill>
                            <a:srgbClr val="FFFFFF"/>
                          </a:solidFill>
                          <a:miter lim="800000"/>
                          <a:headEnd/>
                          <a:tailEnd/>
                        </a:ln>
                      </wps:spPr>
                      <wps:txb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7" o:spid="_x0000_s1034" type="#_x0000_t202" style="position:absolute;margin-left:-5.35pt;margin-top:12.75pt;width:554.8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" strokecolor="white">
                <v:fill opacity="0"/>
                <v:textbo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v:textbox>
                <w10:wrap anchorx="margin"/>
              </v:shape>
            </w:pict>
          </mc:Fallback>
        </mc:AlternateContent>
      </w: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C710D4" w:rsidP="00CE499E">
      <w:pPr>
        <w:rPr>
          <w:sz w:val="20"/>
        </w:rPr>
      </w:pPr>
      <w:r>
        <w:rPr>
          <w:noProof/>
          <w:color w:val="000000"/>
          <w:sz w:val="6"/>
          <w:szCs w:val="6"/>
          <w:lang w:val="en-US"/>
        </w:rPr>
        <mc:AlternateContent>
          <mc:Choice Requires="wps">
            <w:drawing>
              <wp:anchor distT="0" distB="0" distL="114300" distR="114300" simplePos="0" relativeHeight="251737088" behindDoc="0" locked="0" layoutInCell="1" allowOverlap="1">
                <wp:simplePos x="0" y="0"/>
                <wp:positionH relativeFrom="page">
                  <wp:align>center</wp:align>
                </wp:positionH>
                <wp:positionV relativeFrom="paragraph">
                  <wp:posOffset>85725</wp:posOffset>
                </wp:positionV>
                <wp:extent cx="5648325" cy="400050"/>
                <wp:effectExtent l="0" t="0" r="9525"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5" type="#_x0000_t202" style="position:absolute;margin-left:0;margin-top:6.75pt;width:444.75pt;height:31.5pt;z-index:251737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" stroked="f">
                <v:textbo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v:textbox>
                <w10:wrap anchorx="page"/>
              </v:shape>
            </w:pict>
          </mc:Fallback>
        </mc:AlternateContent>
      </w:r>
    </w:p>
    <w:p w:rsidR="00CE499E" w:rsidRDefault="00CE499E" w:rsidP="00CE499E">
      <w:pPr>
        <w:rPr>
          <w:sz w:val="20"/>
        </w:rPr>
      </w:pPr>
    </w:p>
    <w:p w:rsidR="000819C7" w:rsidRPr="00CE499E" w:rsidRDefault="00F33867" w:rsidP="00CE499E">
      <w:pPr>
        <w:ind w:firstLine="720"/>
        <w:rPr>
          <w:sz w:val="20"/>
        </w:rPr>
      </w:pPr>
      <w:r>
        <w:rPr>
          <w:noProof/>
          <w:sz w:val="20"/>
          <w:lang w:val="en-US"/>
        </w:rPr>
        <mc:AlternateContent>
          <mc:Choice Requires="wps">
            <w:drawing>
              <wp:anchor distT="0" distB="0" distL="114300" distR="114300" simplePos="0" relativeHeight="251768832" behindDoc="0" locked="0" layoutInCell="1" allowOverlap="1">
                <wp:simplePos x="0" y="0"/>
                <wp:positionH relativeFrom="margin">
                  <wp:align>left</wp:align>
                </wp:positionH>
                <wp:positionV relativeFrom="paragraph">
                  <wp:posOffset>159385</wp:posOffset>
                </wp:positionV>
                <wp:extent cx="7078345" cy="508000"/>
                <wp:effectExtent l="0" t="0" r="8255" b="6350"/>
                <wp:wrapNone/>
                <wp:docPr id="1"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6" type="#_x0000_t202" style="position:absolute;left:0;text-align:left;margin-left:0;margin-top:12.55pt;width:557.35pt;height:40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" stroked="f">
                <v:textbo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v:textbox>
                <w10:wrap anchorx="margin"/>
              </v:shape>
            </w:pict>
          </mc:Fallback>
        </mc:AlternateContent>
      </w:r>
    </w:p>
    <w:sectPr w:rsidR="000819C7"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BF" w:rsidRDefault="00CE34BF">
      <w:r>
        <w:separator/>
      </w:r>
    </w:p>
  </w:endnote>
  <w:endnote w:type="continuationSeparator" w:id="0">
    <w:p w:rsidR="00CE34BF" w:rsidRDefault="00CE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BF" w:rsidRDefault="00CE34BF">
      <w:r>
        <w:separator/>
      </w:r>
    </w:p>
  </w:footnote>
  <w:footnote w:type="continuationSeparator" w:id="0">
    <w:p w:rsidR="00CE34BF" w:rsidRDefault="00CE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2"/>
  </w:num>
  <w:num w:numId="7">
    <w:abstractNumId w:val="4"/>
  </w:num>
  <w:num w:numId="8">
    <w:abstractNumId w:val="26"/>
  </w:num>
  <w:num w:numId="9">
    <w:abstractNumId w:val="11"/>
  </w:num>
  <w:num w:numId="10">
    <w:abstractNumId w:val="16"/>
  </w:num>
  <w:num w:numId="11">
    <w:abstractNumId w:val="30"/>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1"/>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160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20DA"/>
    <w:rsid w:val="0000244C"/>
    <w:rsid w:val="0000252E"/>
    <w:rsid w:val="00005D88"/>
    <w:rsid w:val="00007557"/>
    <w:rsid w:val="00007DF2"/>
    <w:rsid w:val="00007F6E"/>
    <w:rsid w:val="000105EA"/>
    <w:rsid w:val="00010D14"/>
    <w:rsid w:val="00011F4D"/>
    <w:rsid w:val="0001274E"/>
    <w:rsid w:val="00013C71"/>
    <w:rsid w:val="00025C8C"/>
    <w:rsid w:val="00026441"/>
    <w:rsid w:val="00026A20"/>
    <w:rsid w:val="00030F44"/>
    <w:rsid w:val="000348E9"/>
    <w:rsid w:val="00034DA7"/>
    <w:rsid w:val="0003627F"/>
    <w:rsid w:val="00036E62"/>
    <w:rsid w:val="00037A7C"/>
    <w:rsid w:val="0004049B"/>
    <w:rsid w:val="00040A34"/>
    <w:rsid w:val="000437C0"/>
    <w:rsid w:val="0004462F"/>
    <w:rsid w:val="00046C5D"/>
    <w:rsid w:val="00052A19"/>
    <w:rsid w:val="00054D0F"/>
    <w:rsid w:val="0005595B"/>
    <w:rsid w:val="00057310"/>
    <w:rsid w:val="000603BD"/>
    <w:rsid w:val="00062163"/>
    <w:rsid w:val="0006404F"/>
    <w:rsid w:val="00066460"/>
    <w:rsid w:val="000679A6"/>
    <w:rsid w:val="00070EC0"/>
    <w:rsid w:val="000710B8"/>
    <w:rsid w:val="000714F6"/>
    <w:rsid w:val="00072920"/>
    <w:rsid w:val="00073A28"/>
    <w:rsid w:val="00074D30"/>
    <w:rsid w:val="0008011A"/>
    <w:rsid w:val="000819C7"/>
    <w:rsid w:val="000822E1"/>
    <w:rsid w:val="000831B1"/>
    <w:rsid w:val="00090643"/>
    <w:rsid w:val="0009096B"/>
    <w:rsid w:val="0009416E"/>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C5E"/>
    <w:rsid w:val="000B614A"/>
    <w:rsid w:val="000C1C45"/>
    <w:rsid w:val="000C67FB"/>
    <w:rsid w:val="000D0461"/>
    <w:rsid w:val="000D1699"/>
    <w:rsid w:val="000D2B90"/>
    <w:rsid w:val="000E13E5"/>
    <w:rsid w:val="000E18E3"/>
    <w:rsid w:val="000E2E78"/>
    <w:rsid w:val="000E3268"/>
    <w:rsid w:val="000E38D2"/>
    <w:rsid w:val="000E4728"/>
    <w:rsid w:val="000E6F50"/>
    <w:rsid w:val="000F10F2"/>
    <w:rsid w:val="000F18F5"/>
    <w:rsid w:val="000F256E"/>
    <w:rsid w:val="000F2C80"/>
    <w:rsid w:val="000F4249"/>
    <w:rsid w:val="000F4F6D"/>
    <w:rsid w:val="000F5611"/>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6601"/>
    <w:rsid w:val="0012660B"/>
    <w:rsid w:val="0012693F"/>
    <w:rsid w:val="00127399"/>
    <w:rsid w:val="0013141E"/>
    <w:rsid w:val="00131688"/>
    <w:rsid w:val="001341FD"/>
    <w:rsid w:val="00134F79"/>
    <w:rsid w:val="00136C1D"/>
    <w:rsid w:val="001374EE"/>
    <w:rsid w:val="00137C35"/>
    <w:rsid w:val="00142972"/>
    <w:rsid w:val="00142E8C"/>
    <w:rsid w:val="00142FA1"/>
    <w:rsid w:val="0014400E"/>
    <w:rsid w:val="00144025"/>
    <w:rsid w:val="00144C48"/>
    <w:rsid w:val="00146546"/>
    <w:rsid w:val="001508C6"/>
    <w:rsid w:val="00151B4A"/>
    <w:rsid w:val="001521C3"/>
    <w:rsid w:val="00153BBE"/>
    <w:rsid w:val="001600DB"/>
    <w:rsid w:val="001603EB"/>
    <w:rsid w:val="00161A29"/>
    <w:rsid w:val="0016325F"/>
    <w:rsid w:val="00176DA6"/>
    <w:rsid w:val="001809B5"/>
    <w:rsid w:val="00185FAB"/>
    <w:rsid w:val="00191B4A"/>
    <w:rsid w:val="00192B1F"/>
    <w:rsid w:val="00194B36"/>
    <w:rsid w:val="00197238"/>
    <w:rsid w:val="00197EBE"/>
    <w:rsid w:val="001A08BF"/>
    <w:rsid w:val="001A0EBB"/>
    <w:rsid w:val="001A3562"/>
    <w:rsid w:val="001A41DB"/>
    <w:rsid w:val="001A5CF4"/>
    <w:rsid w:val="001A5E19"/>
    <w:rsid w:val="001A68B3"/>
    <w:rsid w:val="001A7D4D"/>
    <w:rsid w:val="001B1D45"/>
    <w:rsid w:val="001B2623"/>
    <w:rsid w:val="001B4297"/>
    <w:rsid w:val="001B42E7"/>
    <w:rsid w:val="001B4B3B"/>
    <w:rsid w:val="001B7950"/>
    <w:rsid w:val="001C6D00"/>
    <w:rsid w:val="001C7DFA"/>
    <w:rsid w:val="001D23F0"/>
    <w:rsid w:val="001D2D17"/>
    <w:rsid w:val="001D2E14"/>
    <w:rsid w:val="001D3C0E"/>
    <w:rsid w:val="001D4766"/>
    <w:rsid w:val="001D51F3"/>
    <w:rsid w:val="001D56C2"/>
    <w:rsid w:val="001D5B0D"/>
    <w:rsid w:val="001D7799"/>
    <w:rsid w:val="001E129B"/>
    <w:rsid w:val="001E33D8"/>
    <w:rsid w:val="001E516B"/>
    <w:rsid w:val="001E5EE3"/>
    <w:rsid w:val="001F5074"/>
    <w:rsid w:val="001F6B87"/>
    <w:rsid w:val="0021187B"/>
    <w:rsid w:val="00211E79"/>
    <w:rsid w:val="00211F71"/>
    <w:rsid w:val="00212086"/>
    <w:rsid w:val="002123AD"/>
    <w:rsid w:val="00213685"/>
    <w:rsid w:val="00217932"/>
    <w:rsid w:val="00221A93"/>
    <w:rsid w:val="0022358C"/>
    <w:rsid w:val="002243E4"/>
    <w:rsid w:val="002307A4"/>
    <w:rsid w:val="00230A9A"/>
    <w:rsid w:val="002313A9"/>
    <w:rsid w:val="0023672F"/>
    <w:rsid w:val="00241A53"/>
    <w:rsid w:val="0024318A"/>
    <w:rsid w:val="0024358A"/>
    <w:rsid w:val="002435A1"/>
    <w:rsid w:val="002444DA"/>
    <w:rsid w:val="0024540F"/>
    <w:rsid w:val="00250199"/>
    <w:rsid w:val="002526B0"/>
    <w:rsid w:val="002526E7"/>
    <w:rsid w:val="00253470"/>
    <w:rsid w:val="002551B1"/>
    <w:rsid w:val="00255300"/>
    <w:rsid w:val="00260BCF"/>
    <w:rsid w:val="00262AD0"/>
    <w:rsid w:val="00262EEB"/>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54A"/>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11C4"/>
    <w:rsid w:val="002D14C5"/>
    <w:rsid w:val="002D2D53"/>
    <w:rsid w:val="002D7022"/>
    <w:rsid w:val="002D7589"/>
    <w:rsid w:val="002D7FBD"/>
    <w:rsid w:val="002E0785"/>
    <w:rsid w:val="002E0E56"/>
    <w:rsid w:val="002E1780"/>
    <w:rsid w:val="002E50B0"/>
    <w:rsid w:val="002E6E44"/>
    <w:rsid w:val="002E7DA9"/>
    <w:rsid w:val="002F183F"/>
    <w:rsid w:val="002F44B3"/>
    <w:rsid w:val="002F4A6F"/>
    <w:rsid w:val="002F5A41"/>
    <w:rsid w:val="003027E3"/>
    <w:rsid w:val="003032E3"/>
    <w:rsid w:val="00310236"/>
    <w:rsid w:val="00313995"/>
    <w:rsid w:val="003146BB"/>
    <w:rsid w:val="00314F46"/>
    <w:rsid w:val="003151F3"/>
    <w:rsid w:val="0031559F"/>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286E"/>
    <w:rsid w:val="00343588"/>
    <w:rsid w:val="00345E87"/>
    <w:rsid w:val="003472E6"/>
    <w:rsid w:val="00352035"/>
    <w:rsid w:val="00355B9A"/>
    <w:rsid w:val="0035787A"/>
    <w:rsid w:val="0036068F"/>
    <w:rsid w:val="003615D0"/>
    <w:rsid w:val="00361C12"/>
    <w:rsid w:val="00365E21"/>
    <w:rsid w:val="00376921"/>
    <w:rsid w:val="00380D50"/>
    <w:rsid w:val="0038249F"/>
    <w:rsid w:val="00382551"/>
    <w:rsid w:val="003833A5"/>
    <w:rsid w:val="00385112"/>
    <w:rsid w:val="00385136"/>
    <w:rsid w:val="0038647E"/>
    <w:rsid w:val="00394492"/>
    <w:rsid w:val="0039512B"/>
    <w:rsid w:val="00397A63"/>
    <w:rsid w:val="003A0A8D"/>
    <w:rsid w:val="003A1362"/>
    <w:rsid w:val="003A4BDB"/>
    <w:rsid w:val="003A5B46"/>
    <w:rsid w:val="003B2F0C"/>
    <w:rsid w:val="003B3E41"/>
    <w:rsid w:val="003B43D3"/>
    <w:rsid w:val="003B48F4"/>
    <w:rsid w:val="003B4F9D"/>
    <w:rsid w:val="003B5C0E"/>
    <w:rsid w:val="003B5DC0"/>
    <w:rsid w:val="003B6806"/>
    <w:rsid w:val="003C0301"/>
    <w:rsid w:val="003C49A8"/>
    <w:rsid w:val="003D1664"/>
    <w:rsid w:val="003D1B55"/>
    <w:rsid w:val="003D27E5"/>
    <w:rsid w:val="003D2CDA"/>
    <w:rsid w:val="003D3ADF"/>
    <w:rsid w:val="003D4E6D"/>
    <w:rsid w:val="003D4FD5"/>
    <w:rsid w:val="003D5A2E"/>
    <w:rsid w:val="003D6611"/>
    <w:rsid w:val="003D6CE7"/>
    <w:rsid w:val="003D77FE"/>
    <w:rsid w:val="003D78C3"/>
    <w:rsid w:val="003E1B03"/>
    <w:rsid w:val="003E21D6"/>
    <w:rsid w:val="003E30FE"/>
    <w:rsid w:val="003E4E22"/>
    <w:rsid w:val="003F0CD7"/>
    <w:rsid w:val="003F193F"/>
    <w:rsid w:val="003F200A"/>
    <w:rsid w:val="003F26E5"/>
    <w:rsid w:val="003F58F8"/>
    <w:rsid w:val="00400045"/>
    <w:rsid w:val="004005AA"/>
    <w:rsid w:val="004042AB"/>
    <w:rsid w:val="004065BC"/>
    <w:rsid w:val="004105FC"/>
    <w:rsid w:val="00413C75"/>
    <w:rsid w:val="004312ED"/>
    <w:rsid w:val="00431D89"/>
    <w:rsid w:val="00432F22"/>
    <w:rsid w:val="0043476D"/>
    <w:rsid w:val="00434C0B"/>
    <w:rsid w:val="00435409"/>
    <w:rsid w:val="00440154"/>
    <w:rsid w:val="00440D07"/>
    <w:rsid w:val="00440E2F"/>
    <w:rsid w:val="004429B6"/>
    <w:rsid w:val="00444495"/>
    <w:rsid w:val="00444BA1"/>
    <w:rsid w:val="00446925"/>
    <w:rsid w:val="004504D1"/>
    <w:rsid w:val="00451577"/>
    <w:rsid w:val="0045185C"/>
    <w:rsid w:val="004518DA"/>
    <w:rsid w:val="004531CB"/>
    <w:rsid w:val="00453E2F"/>
    <w:rsid w:val="0046055B"/>
    <w:rsid w:val="00460FF8"/>
    <w:rsid w:val="00462EE8"/>
    <w:rsid w:val="0046343D"/>
    <w:rsid w:val="00465A9F"/>
    <w:rsid w:val="00465D25"/>
    <w:rsid w:val="0046657F"/>
    <w:rsid w:val="004674BD"/>
    <w:rsid w:val="00467BE3"/>
    <w:rsid w:val="0047126A"/>
    <w:rsid w:val="004716D4"/>
    <w:rsid w:val="00471B37"/>
    <w:rsid w:val="0047201E"/>
    <w:rsid w:val="00473381"/>
    <w:rsid w:val="00480822"/>
    <w:rsid w:val="00484257"/>
    <w:rsid w:val="00486C75"/>
    <w:rsid w:val="00486EC8"/>
    <w:rsid w:val="00490FA5"/>
    <w:rsid w:val="004A5275"/>
    <w:rsid w:val="004A5432"/>
    <w:rsid w:val="004A580F"/>
    <w:rsid w:val="004B042A"/>
    <w:rsid w:val="004B05D3"/>
    <w:rsid w:val="004B0890"/>
    <w:rsid w:val="004B09DD"/>
    <w:rsid w:val="004B2D47"/>
    <w:rsid w:val="004B4370"/>
    <w:rsid w:val="004C38AC"/>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1F0B"/>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3C1E"/>
    <w:rsid w:val="00545A6E"/>
    <w:rsid w:val="00552C29"/>
    <w:rsid w:val="005554AA"/>
    <w:rsid w:val="00557E08"/>
    <w:rsid w:val="005606A1"/>
    <w:rsid w:val="005641F3"/>
    <w:rsid w:val="00564829"/>
    <w:rsid w:val="00564D0A"/>
    <w:rsid w:val="005655F3"/>
    <w:rsid w:val="00566FAB"/>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534A"/>
    <w:rsid w:val="005957AB"/>
    <w:rsid w:val="005A0CB9"/>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6E9C"/>
    <w:rsid w:val="005D0C6A"/>
    <w:rsid w:val="005D1374"/>
    <w:rsid w:val="005D2B93"/>
    <w:rsid w:val="005D4F33"/>
    <w:rsid w:val="005D5690"/>
    <w:rsid w:val="005D7659"/>
    <w:rsid w:val="005E173A"/>
    <w:rsid w:val="005F13D7"/>
    <w:rsid w:val="005F2774"/>
    <w:rsid w:val="005F41E0"/>
    <w:rsid w:val="005F67CA"/>
    <w:rsid w:val="00600095"/>
    <w:rsid w:val="0060065A"/>
    <w:rsid w:val="00604311"/>
    <w:rsid w:val="00605199"/>
    <w:rsid w:val="00605C96"/>
    <w:rsid w:val="00605DBE"/>
    <w:rsid w:val="00610F94"/>
    <w:rsid w:val="00611A84"/>
    <w:rsid w:val="0061352D"/>
    <w:rsid w:val="00614B4F"/>
    <w:rsid w:val="00614B7F"/>
    <w:rsid w:val="00614F62"/>
    <w:rsid w:val="00616ED1"/>
    <w:rsid w:val="006264AA"/>
    <w:rsid w:val="006303F8"/>
    <w:rsid w:val="00631664"/>
    <w:rsid w:val="00632DF5"/>
    <w:rsid w:val="00632FAA"/>
    <w:rsid w:val="0064380D"/>
    <w:rsid w:val="00646E71"/>
    <w:rsid w:val="00647650"/>
    <w:rsid w:val="00647855"/>
    <w:rsid w:val="00647EC6"/>
    <w:rsid w:val="00655711"/>
    <w:rsid w:val="00655BAC"/>
    <w:rsid w:val="0065738A"/>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6A43"/>
    <w:rsid w:val="00697ECF"/>
    <w:rsid w:val="006A0756"/>
    <w:rsid w:val="006A12A6"/>
    <w:rsid w:val="006A4EB9"/>
    <w:rsid w:val="006B163B"/>
    <w:rsid w:val="006B6C76"/>
    <w:rsid w:val="006C04EC"/>
    <w:rsid w:val="006C2EFD"/>
    <w:rsid w:val="006C3ADD"/>
    <w:rsid w:val="006C57FC"/>
    <w:rsid w:val="006C66A8"/>
    <w:rsid w:val="006C69DC"/>
    <w:rsid w:val="006C731F"/>
    <w:rsid w:val="006D1485"/>
    <w:rsid w:val="006D21E4"/>
    <w:rsid w:val="006D2E29"/>
    <w:rsid w:val="006D3E4F"/>
    <w:rsid w:val="006D51EA"/>
    <w:rsid w:val="006D5322"/>
    <w:rsid w:val="006D58E6"/>
    <w:rsid w:val="006D5A90"/>
    <w:rsid w:val="006D6422"/>
    <w:rsid w:val="006D667B"/>
    <w:rsid w:val="006D76C4"/>
    <w:rsid w:val="006E334D"/>
    <w:rsid w:val="006E4565"/>
    <w:rsid w:val="006E4B3C"/>
    <w:rsid w:val="006E5290"/>
    <w:rsid w:val="006E6453"/>
    <w:rsid w:val="006F02FC"/>
    <w:rsid w:val="006F11B1"/>
    <w:rsid w:val="006F1979"/>
    <w:rsid w:val="006F21E8"/>
    <w:rsid w:val="006F6234"/>
    <w:rsid w:val="00701705"/>
    <w:rsid w:val="00704256"/>
    <w:rsid w:val="007042DB"/>
    <w:rsid w:val="00704C38"/>
    <w:rsid w:val="00705107"/>
    <w:rsid w:val="00711795"/>
    <w:rsid w:val="007161F9"/>
    <w:rsid w:val="007171BD"/>
    <w:rsid w:val="0071748D"/>
    <w:rsid w:val="0072279E"/>
    <w:rsid w:val="00723A99"/>
    <w:rsid w:val="0072789E"/>
    <w:rsid w:val="00731F41"/>
    <w:rsid w:val="00732601"/>
    <w:rsid w:val="0074087C"/>
    <w:rsid w:val="007415B3"/>
    <w:rsid w:val="007415D8"/>
    <w:rsid w:val="007427EF"/>
    <w:rsid w:val="00753BD3"/>
    <w:rsid w:val="00753E1D"/>
    <w:rsid w:val="007545A1"/>
    <w:rsid w:val="00756EBC"/>
    <w:rsid w:val="00760EC1"/>
    <w:rsid w:val="007629CE"/>
    <w:rsid w:val="00763291"/>
    <w:rsid w:val="00771C73"/>
    <w:rsid w:val="00774639"/>
    <w:rsid w:val="00774AD7"/>
    <w:rsid w:val="00781F60"/>
    <w:rsid w:val="00786818"/>
    <w:rsid w:val="00786EE6"/>
    <w:rsid w:val="00792C5A"/>
    <w:rsid w:val="00794022"/>
    <w:rsid w:val="007972FB"/>
    <w:rsid w:val="007A451D"/>
    <w:rsid w:val="007A56A9"/>
    <w:rsid w:val="007A6293"/>
    <w:rsid w:val="007A65EB"/>
    <w:rsid w:val="007A7122"/>
    <w:rsid w:val="007B15B5"/>
    <w:rsid w:val="007B15CF"/>
    <w:rsid w:val="007B1B9D"/>
    <w:rsid w:val="007B43A3"/>
    <w:rsid w:val="007B5DF4"/>
    <w:rsid w:val="007B7B05"/>
    <w:rsid w:val="007C08BD"/>
    <w:rsid w:val="007C2519"/>
    <w:rsid w:val="007C3293"/>
    <w:rsid w:val="007C41FA"/>
    <w:rsid w:val="007C5653"/>
    <w:rsid w:val="007C67E7"/>
    <w:rsid w:val="007C79C5"/>
    <w:rsid w:val="007D2215"/>
    <w:rsid w:val="007D71E1"/>
    <w:rsid w:val="007E14ED"/>
    <w:rsid w:val="007E30A4"/>
    <w:rsid w:val="007E5E2D"/>
    <w:rsid w:val="007E715F"/>
    <w:rsid w:val="007F2F9D"/>
    <w:rsid w:val="007F3C58"/>
    <w:rsid w:val="007F3EFA"/>
    <w:rsid w:val="007F50B6"/>
    <w:rsid w:val="007F5BB2"/>
    <w:rsid w:val="007F7117"/>
    <w:rsid w:val="0080108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3CF1"/>
    <w:rsid w:val="0083581D"/>
    <w:rsid w:val="00841276"/>
    <w:rsid w:val="0084198C"/>
    <w:rsid w:val="00841B69"/>
    <w:rsid w:val="00845260"/>
    <w:rsid w:val="00845C41"/>
    <w:rsid w:val="00852E8B"/>
    <w:rsid w:val="0085435E"/>
    <w:rsid w:val="00855869"/>
    <w:rsid w:val="00856B03"/>
    <w:rsid w:val="00856F6A"/>
    <w:rsid w:val="00857756"/>
    <w:rsid w:val="00864B04"/>
    <w:rsid w:val="00866E7B"/>
    <w:rsid w:val="00873A83"/>
    <w:rsid w:val="00873D67"/>
    <w:rsid w:val="008779BD"/>
    <w:rsid w:val="008779E8"/>
    <w:rsid w:val="00877C34"/>
    <w:rsid w:val="00882639"/>
    <w:rsid w:val="00885655"/>
    <w:rsid w:val="00886629"/>
    <w:rsid w:val="008879CD"/>
    <w:rsid w:val="0089159E"/>
    <w:rsid w:val="008919D9"/>
    <w:rsid w:val="00895B77"/>
    <w:rsid w:val="00897788"/>
    <w:rsid w:val="00897895"/>
    <w:rsid w:val="00897B23"/>
    <w:rsid w:val="008A0E33"/>
    <w:rsid w:val="008A27B6"/>
    <w:rsid w:val="008A2CFD"/>
    <w:rsid w:val="008A42ED"/>
    <w:rsid w:val="008A5DA4"/>
    <w:rsid w:val="008A5F5D"/>
    <w:rsid w:val="008A73FE"/>
    <w:rsid w:val="008B3CA9"/>
    <w:rsid w:val="008C0413"/>
    <w:rsid w:val="008C1AA4"/>
    <w:rsid w:val="008C2251"/>
    <w:rsid w:val="008C3672"/>
    <w:rsid w:val="008C3820"/>
    <w:rsid w:val="008C4092"/>
    <w:rsid w:val="008C4AB0"/>
    <w:rsid w:val="008C6B07"/>
    <w:rsid w:val="008D2AB0"/>
    <w:rsid w:val="008D3937"/>
    <w:rsid w:val="008D3DE0"/>
    <w:rsid w:val="008D5313"/>
    <w:rsid w:val="008D58B8"/>
    <w:rsid w:val="008E08F8"/>
    <w:rsid w:val="008E14F5"/>
    <w:rsid w:val="008F055E"/>
    <w:rsid w:val="008F1C7F"/>
    <w:rsid w:val="008F2EB7"/>
    <w:rsid w:val="008F4BF6"/>
    <w:rsid w:val="008F55EA"/>
    <w:rsid w:val="008F5A6A"/>
    <w:rsid w:val="008F64EE"/>
    <w:rsid w:val="009019A4"/>
    <w:rsid w:val="00904851"/>
    <w:rsid w:val="009051A2"/>
    <w:rsid w:val="009066E7"/>
    <w:rsid w:val="00907FB8"/>
    <w:rsid w:val="00910F7C"/>
    <w:rsid w:val="009156EB"/>
    <w:rsid w:val="00915755"/>
    <w:rsid w:val="00916862"/>
    <w:rsid w:val="009203C1"/>
    <w:rsid w:val="0092043F"/>
    <w:rsid w:val="00921651"/>
    <w:rsid w:val="00925F39"/>
    <w:rsid w:val="0092681D"/>
    <w:rsid w:val="00927926"/>
    <w:rsid w:val="00930E4A"/>
    <w:rsid w:val="00936D70"/>
    <w:rsid w:val="00940F85"/>
    <w:rsid w:val="00941634"/>
    <w:rsid w:val="00944889"/>
    <w:rsid w:val="00952055"/>
    <w:rsid w:val="009534F9"/>
    <w:rsid w:val="00954B19"/>
    <w:rsid w:val="00957442"/>
    <w:rsid w:val="00957EE7"/>
    <w:rsid w:val="00961D08"/>
    <w:rsid w:val="00963615"/>
    <w:rsid w:val="009649C0"/>
    <w:rsid w:val="00967A2C"/>
    <w:rsid w:val="0097016E"/>
    <w:rsid w:val="00972268"/>
    <w:rsid w:val="00974EC3"/>
    <w:rsid w:val="00976B92"/>
    <w:rsid w:val="0098043D"/>
    <w:rsid w:val="00981174"/>
    <w:rsid w:val="0098615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212B"/>
    <w:rsid w:val="009D4170"/>
    <w:rsid w:val="009D7E8E"/>
    <w:rsid w:val="009E0E49"/>
    <w:rsid w:val="009E302B"/>
    <w:rsid w:val="009E5EB8"/>
    <w:rsid w:val="009E6788"/>
    <w:rsid w:val="009F0C8D"/>
    <w:rsid w:val="009F1553"/>
    <w:rsid w:val="009F23CA"/>
    <w:rsid w:val="009F3C02"/>
    <w:rsid w:val="009F3EA5"/>
    <w:rsid w:val="009F56F3"/>
    <w:rsid w:val="009F5BED"/>
    <w:rsid w:val="009F62C6"/>
    <w:rsid w:val="00A023CE"/>
    <w:rsid w:val="00A02F66"/>
    <w:rsid w:val="00A0345D"/>
    <w:rsid w:val="00A04194"/>
    <w:rsid w:val="00A07EE7"/>
    <w:rsid w:val="00A12D72"/>
    <w:rsid w:val="00A133F2"/>
    <w:rsid w:val="00A137E6"/>
    <w:rsid w:val="00A15667"/>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400B"/>
    <w:rsid w:val="00A57D80"/>
    <w:rsid w:val="00A60F6F"/>
    <w:rsid w:val="00A62E8A"/>
    <w:rsid w:val="00A6447A"/>
    <w:rsid w:val="00A66009"/>
    <w:rsid w:val="00A66F13"/>
    <w:rsid w:val="00A67493"/>
    <w:rsid w:val="00A67B7A"/>
    <w:rsid w:val="00A73E42"/>
    <w:rsid w:val="00A7714A"/>
    <w:rsid w:val="00A77A9F"/>
    <w:rsid w:val="00A810F7"/>
    <w:rsid w:val="00A81A1C"/>
    <w:rsid w:val="00A83604"/>
    <w:rsid w:val="00A85A14"/>
    <w:rsid w:val="00A87421"/>
    <w:rsid w:val="00A90B58"/>
    <w:rsid w:val="00A92798"/>
    <w:rsid w:val="00A92F86"/>
    <w:rsid w:val="00A9742C"/>
    <w:rsid w:val="00AA49B8"/>
    <w:rsid w:val="00AA5F21"/>
    <w:rsid w:val="00AA6D61"/>
    <w:rsid w:val="00AA78F4"/>
    <w:rsid w:val="00AA7FEF"/>
    <w:rsid w:val="00AB35BD"/>
    <w:rsid w:val="00AB56AC"/>
    <w:rsid w:val="00AB660E"/>
    <w:rsid w:val="00AC0AAB"/>
    <w:rsid w:val="00AC27E9"/>
    <w:rsid w:val="00AC38F6"/>
    <w:rsid w:val="00AC4271"/>
    <w:rsid w:val="00AC46F9"/>
    <w:rsid w:val="00AC7121"/>
    <w:rsid w:val="00AC74C7"/>
    <w:rsid w:val="00AD328D"/>
    <w:rsid w:val="00AD3B14"/>
    <w:rsid w:val="00AD6448"/>
    <w:rsid w:val="00AD6973"/>
    <w:rsid w:val="00AE1D96"/>
    <w:rsid w:val="00AE265D"/>
    <w:rsid w:val="00AE2CAC"/>
    <w:rsid w:val="00AE3DD0"/>
    <w:rsid w:val="00AE5660"/>
    <w:rsid w:val="00AE7CF1"/>
    <w:rsid w:val="00AF2A4C"/>
    <w:rsid w:val="00AF4458"/>
    <w:rsid w:val="00AF541E"/>
    <w:rsid w:val="00B0022F"/>
    <w:rsid w:val="00B05475"/>
    <w:rsid w:val="00B05725"/>
    <w:rsid w:val="00B067BC"/>
    <w:rsid w:val="00B06977"/>
    <w:rsid w:val="00B073F6"/>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4813"/>
    <w:rsid w:val="00B45650"/>
    <w:rsid w:val="00B51330"/>
    <w:rsid w:val="00B529DB"/>
    <w:rsid w:val="00B54E96"/>
    <w:rsid w:val="00B55D23"/>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7C82"/>
    <w:rsid w:val="00B87F7A"/>
    <w:rsid w:val="00B90854"/>
    <w:rsid w:val="00B915F3"/>
    <w:rsid w:val="00B95AEE"/>
    <w:rsid w:val="00BA180D"/>
    <w:rsid w:val="00BA2573"/>
    <w:rsid w:val="00BA25AA"/>
    <w:rsid w:val="00BA2903"/>
    <w:rsid w:val="00BA6507"/>
    <w:rsid w:val="00BA7867"/>
    <w:rsid w:val="00BA7C15"/>
    <w:rsid w:val="00BB0DD0"/>
    <w:rsid w:val="00BB0F43"/>
    <w:rsid w:val="00BB2942"/>
    <w:rsid w:val="00BB29E1"/>
    <w:rsid w:val="00BB301D"/>
    <w:rsid w:val="00BB6547"/>
    <w:rsid w:val="00BB6A04"/>
    <w:rsid w:val="00BC1830"/>
    <w:rsid w:val="00BC1E27"/>
    <w:rsid w:val="00BC2FC1"/>
    <w:rsid w:val="00BC36E5"/>
    <w:rsid w:val="00BC3E33"/>
    <w:rsid w:val="00BC50AA"/>
    <w:rsid w:val="00BC7887"/>
    <w:rsid w:val="00BD1A9D"/>
    <w:rsid w:val="00BD64CE"/>
    <w:rsid w:val="00BE370F"/>
    <w:rsid w:val="00BE37F0"/>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158B"/>
    <w:rsid w:val="00C11875"/>
    <w:rsid w:val="00C15396"/>
    <w:rsid w:val="00C16F97"/>
    <w:rsid w:val="00C20A20"/>
    <w:rsid w:val="00C26EC8"/>
    <w:rsid w:val="00C2717D"/>
    <w:rsid w:val="00C30F1A"/>
    <w:rsid w:val="00C312D1"/>
    <w:rsid w:val="00C36AB6"/>
    <w:rsid w:val="00C37834"/>
    <w:rsid w:val="00C41B24"/>
    <w:rsid w:val="00C41CF0"/>
    <w:rsid w:val="00C4541A"/>
    <w:rsid w:val="00C526FE"/>
    <w:rsid w:val="00C5755B"/>
    <w:rsid w:val="00C61095"/>
    <w:rsid w:val="00C628CC"/>
    <w:rsid w:val="00C64B8B"/>
    <w:rsid w:val="00C67C4C"/>
    <w:rsid w:val="00C7012B"/>
    <w:rsid w:val="00C710D4"/>
    <w:rsid w:val="00C7110B"/>
    <w:rsid w:val="00C73F73"/>
    <w:rsid w:val="00C7569F"/>
    <w:rsid w:val="00C773F4"/>
    <w:rsid w:val="00C77CF9"/>
    <w:rsid w:val="00C77EFF"/>
    <w:rsid w:val="00C82C81"/>
    <w:rsid w:val="00C84DCA"/>
    <w:rsid w:val="00C84E12"/>
    <w:rsid w:val="00C9189B"/>
    <w:rsid w:val="00C91D84"/>
    <w:rsid w:val="00C96AA0"/>
    <w:rsid w:val="00CA4226"/>
    <w:rsid w:val="00CA442C"/>
    <w:rsid w:val="00CB036E"/>
    <w:rsid w:val="00CB1E0C"/>
    <w:rsid w:val="00CB28A3"/>
    <w:rsid w:val="00CB2FBE"/>
    <w:rsid w:val="00CB63DE"/>
    <w:rsid w:val="00CC1032"/>
    <w:rsid w:val="00CC10B9"/>
    <w:rsid w:val="00CC5D41"/>
    <w:rsid w:val="00CC7197"/>
    <w:rsid w:val="00CD4991"/>
    <w:rsid w:val="00CD5C15"/>
    <w:rsid w:val="00CD6604"/>
    <w:rsid w:val="00CE1CBC"/>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6999"/>
    <w:rsid w:val="00D204DC"/>
    <w:rsid w:val="00D21F4B"/>
    <w:rsid w:val="00D223D8"/>
    <w:rsid w:val="00D26640"/>
    <w:rsid w:val="00D3175B"/>
    <w:rsid w:val="00D322BD"/>
    <w:rsid w:val="00D3289C"/>
    <w:rsid w:val="00D32E1B"/>
    <w:rsid w:val="00D33334"/>
    <w:rsid w:val="00D37717"/>
    <w:rsid w:val="00D4444D"/>
    <w:rsid w:val="00D44585"/>
    <w:rsid w:val="00D44DCF"/>
    <w:rsid w:val="00D46B04"/>
    <w:rsid w:val="00D529B1"/>
    <w:rsid w:val="00D52E61"/>
    <w:rsid w:val="00D6053C"/>
    <w:rsid w:val="00D63837"/>
    <w:rsid w:val="00D64CC3"/>
    <w:rsid w:val="00D65983"/>
    <w:rsid w:val="00D662FD"/>
    <w:rsid w:val="00D66CD1"/>
    <w:rsid w:val="00D6739E"/>
    <w:rsid w:val="00D727DA"/>
    <w:rsid w:val="00D728DA"/>
    <w:rsid w:val="00D7464F"/>
    <w:rsid w:val="00D747B2"/>
    <w:rsid w:val="00D75280"/>
    <w:rsid w:val="00D77004"/>
    <w:rsid w:val="00D81F33"/>
    <w:rsid w:val="00D82120"/>
    <w:rsid w:val="00D82DE1"/>
    <w:rsid w:val="00D84645"/>
    <w:rsid w:val="00D851D6"/>
    <w:rsid w:val="00D8762B"/>
    <w:rsid w:val="00D87BCF"/>
    <w:rsid w:val="00D91396"/>
    <w:rsid w:val="00DA074E"/>
    <w:rsid w:val="00DA4126"/>
    <w:rsid w:val="00DA430F"/>
    <w:rsid w:val="00DA4B53"/>
    <w:rsid w:val="00DA5233"/>
    <w:rsid w:val="00DB0253"/>
    <w:rsid w:val="00DB5E8F"/>
    <w:rsid w:val="00DC22AC"/>
    <w:rsid w:val="00DC5058"/>
    <w:rsid w:val="00DC6922"/>
    <w:rsid w:val="00DC7531"/>
    <w:rsid w:val="00DD2249"/>
    <w:rsid w:val="00DD348F"/>
    <w:rsid w:val="00DD4619"/>
    <w:rsid w:val="00DD48BA"/>
    <w:rsid w:val="00DD4AF1"/>
    <w:rsid w:val="00DD4B33"/>
    <w:rsid w:val="00DD5042"/>
    <w:rsid w:val="00DD6D4D"/>
    <w:rsid w:val="00DD72FF"/>
    <w:rsid w:val="00DD7C20"/>
    <w:rsid w:val="00DE1FB6"/>
    <w:rsid w:val="00DE3187"/>
    <w:rsid w:val="00DE3E63"/>
    <w:rsid w:val="00DE4392"/>
    <w:rsid w:val="00DE4A88"/>
    <w:rsid w:val="00DE548B"/>
    <w:rsid w:val="00DE6FE0"/>
    <w:rsid w:val="00DF1CF7"/>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5703"/>
    <w:rsid w:val="00E16BAB"/>
    <w:rsid w:val="00E1727B"/>
    <w:rsid w:val="00E20031"/>
    <w:rsid w:val="00E20423"/>
    <w:rsid w:val="00E21A90"/>
    <w:rsid w:val="00E2208B"/>
    <w:rsid w:val="00E24183"/>
    <w:rsid w:val="00E24F0E"/>
    <w:rsid w:val="00E25B8E"/>
    <w:rsid w:val="00E27F66"/>
    <w:rsid w:val="00E3267B"/>
    <w:rsid w:val="00E33CBC"/>
    <w:rsid w:val="00E35021"/>
    <w:rsid w:val="00E36842"/>
    <w:rsid w:val="00E37C8C"/>
    <w:rsid w:val="00E41077"/>
    <w:rsid w:val="00E4769C"/>
    <w:rsid w:val="00E51142"/>
    <w:rsid w:val="00E51898"/>
    <w:rsid w:val="00E51BA0"/>
    <w:rsid w:val="00E51C6F"/>
    <w:rsid w:val="00E524A6"/>
    <w:rsid w:val="00E55D09"/>
    <w:rsid w:val="00E5603E"/>
    <w:rsid w:val="00E6035E"/>
    <w:rsid w:val="00E61728"/>
    <w:rsid w:val="00E626F8"/>
    <w:rsid w:val="00E63DA0"/>
    <w:rsid w:val="00E64B31"/>
    <w:rsid w:val="00E6639F"/>
    <w:rsid w:val="00E6750E"/>
    <w:rsid w:val="00E703B8"/>
    <w:rsid w:val="00E8042E"/>
    <w:rsid w:val="00E82EBB"/>
    <w:rsid w:val="00E83156"/>
    <w:rsid w:val="00E83C95"/>
    <w:rsid w:val="00E83FAF"/>
    <w:rsid w:val="00E842F4"/>
    <w:rsid w:val="00E86D93"/>
    <w:rsid w:val="00E86F19"/>
    <w:rsid w:val="00E878DD"/>
    <w:rsid w:val="00E901C4"/>
    <w:rsid w:val="00E909EC"/>
    <w:rsid w:val="00E92426"/>
    <w:rsid w:val="00E928B5"/>
    <w:rsid w:val="00E94A96"/>
    <w:rsid w:val="00E94BA5"/>
    <w:rsid w:val="00E9755E"/>
    <w:rsid w:val="00EA0120"/>
    <w:rsid w:val="00EA031E"/>
    <w:rsid w:val="00EA62D5"/>
    <w:rsid w:val="00EA6857"/>
    <w:rsid w:val="00EB0038"/>
    <w:rsid w:val="00EB3EC7"/>
    <w:rsid w:val="00EB4E3D"/>
    <w:rsid w:val="00EB62BB"/>
    <w:rsid w:val="00EB684C"/>
    <w:rsid w:val="00EB7A5B"/>
    <w:rsid w:val="00EC261E"/>
    <w:rsid w:val="00EC3174"/>
    <w:rsid w:val="00EC4FE4"/>
    <w:rsid w:val="00EC6C78"/>
    <w:rsid w:val="00ED3FA0"/>
    <w:rsid w:val="00ED4EF4"/>
    <w:rsid w:val="00EE02A1"/>
    <w:rsid w:val="00EE0752"/>
    <w:rsid w:val="00EE15EF"/>
    <w:rsid w:val="00EE18A2"/>
    <w:rsid w:val="00EE1E95"/>
    <w:rsid w:val="00EE2CF1"/>
    <w:rsid w:val="00EE38B5"/>
    <w:rsid w:val="00EE6BDC"/>
    <w:rsid w:val="00EF0EF9"/>
    <w:rsid w:val="00EF4639"/>
    <w:rsid w:val="00EF61B8"/>
    <w:rsid w:val="00EF762E"/>
    <w:rsid w:val="00F008B3"/>
    <w:rsid w:val="00F0187D"/>
    <w:rsid w:val="00F01CE8"/>
    <w:rsid w:val="00F0219F"/>
    <w:rsid w:val="00F0557F"/>
    <w:rsid w:val="00F0611E"/>
    <w:rsid w:val="00F11E91"/>
    <w:rsid w:val="00F122AB"/>
    <w:rsid w:val="00F148F6"/>
    <w:rsid w:val="00F14D94"/>
    <w:rsid w:val="00F16944"/>
    <w:rsid w:val="00F1728E"/>
    <w:rsid w:val="00F24C31"/>
    <w:rsid w:val="00F25534"/>
    <w:rsid w:val="00F31B01"/>
    <w:rsid w:val="00F31E14"/>
    <w:rsid w:val="00F33867"/>
    <w:rsid w:val="00F376F9"/>
    <w:rsid w:val="00F40371"/>
    <w:rsid w:val="00F45D98"/>
    <w:rsid w:val="00F46297"/>
    <w:rsid w:val="00F4680B"/>
    <w:rsid w:val="00F50F2F"/>
    <w:rsid w:val="00F51B2D"/>
    <w:rsid w:val="00F5265D"/>
    <w:rsid w:val="00F535AE"/>
    <w:rsid w:val="00F55DF0"/>
    <w:rsid w:val="00F5744F"/>
    <w:rsid w:val="00F60E1C"/>
    <w:rsid w:val="00F61E76"/>
    <w:rsid w:val="00F62837"/>
    <w:rsid w:val="00F655DB"/>
    <w:rsid w:val="00F73F94"/>
    <w:rsid w:val="00F74662"/>
    <w:rsid w:val="00F74C81"/>
    <w:rsid w:val="00F752AE"/>
    <w:rsid w:val="00F7770B"/>
    <w:rsid w:val="00F77AD2"/>
    <w:rsid w:val="00F81A37"/>
    <w:rsid w:val="00F82AE2"/>
    <w:rsid w:val="00F87D8A"/>
    <w:rsid w:val="00F9139D"/>
    <w:rsid w:val="00F97BB1"/>
    <w:rsid w:val="00FA5035"/>
    <w:rsid w:val="00FA5306"/>
    <w:rsid w:val="00FA5465"/>
    <w:rsid w:val="00FA577F"/>
    <w:rsid w:val="00FA5972"/>
    <w:rsid w:val="00FA7A0E"/>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colormenu v:ext="edit" fillcolor="none" strokecolor="none [321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20"/>
        <o:entry new="22" old="0"/>
      </o:regrouptable>
    </o:shapelayout>
  </w:shapeDefaults>
  <w:decimalSymbol w:val="."/>
  <w:listSeparator w:val=","/>
  <w14:docId w14:val="6B56D201"/>
  <w15:docId w15:val="{0A7B997D-5C30-46A8-9F10-121AFBFC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53672774">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8A6FC-D0AB-4479-926A-4EBB9BB9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4273829C</Template>
  <TotalTime>0</TotalTime>
  <Pages>1</Pages>
  <Words>190</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1234</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Marilyn Wilkins</cp:lastModifiedBy>
  <cp:revision>2</cp:revision>
  <cp:lastPrinted>2019-09-04T15:29:00Z</cp:lastPrinted>
  <dcterms:created xsi:type="dcterms:W3CDTF">2019-09-05T16:41:00Z</dcterms:created>
  <dcterms:modified xsi:type="dcterms:W3CDTF">2019-09-05T16:41:00Z</dcterms:modified>
</cp:coreProperties>
</file>